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A8" w:rsidRPr="00F03B89" w:rsidRDefault="002C012A" w:rsidP="00F03B89">
      <w:pPr>
        <w:tabs>
          <w:tab w:val="left" w:pos="5387"/>
        </w:tabs>
        <w:spacing w:after="0" w:line="264" w:lineRule="auto"/>
        <w:rPr>
          <w:rStyle w:val="a9"/>
          <w:rFonts w:ascii="Times New Roman" w:hAnsi="Times New Roman" w:cs="Times New Roman"/>
          <w:sz w:val="24"/>
          <w:szCs w:val="24"/>
          <w:lang w:val="uk-UA"/>
        </w:rPr>
      </w:pPr>
      <w:r w:rsidRPr="00EA3F32">
        <w:rPr>
          <w:rStyle w:val="a9"/>
          <w:rFonts w:ascii="Times New Roman" w:hAnsi="Times New Roman" w:cs="Times New Roman"/>
          <w:sz w:val="24"/>
          <w:szCs w:val="24"/>
          <w:lang w:val="uk-UA"/>
        </w:rPr>
        <w:t>УДК</w:t>
      </w:r>
      <w:r w:rsidR="00FB4BA8" w:rsidRPr="00EA3F32">
        <w:rPr>
          <w:rStyle w:val="a9"/>
          <w:rFonts w:ascii="Times New Roman" w:hAnsi="Times New Roman" w:cs="Times New Roman"/>
          <w:sz w:val="24"/>
          <w:szCs w:val="24"/>
          <w:lang w:val="uk-UA"/>
        </w:rPr>
        <w:t xml:space="preserve"> 624.011.1</w:t>
      </w:r>
      <w:r w:rsidR="00F03B89" w:rsidRPr="00F03B89">
        <w:rPr>
          <w:rFonts w:ascii="Times New Roman" w:hAnsi="Times New Roman" w:cs="Times New Roman"/>
          <w:b/>
          <w:sz w:val="24"/>
          <w:szCs w:val="24"/>
          <w:lang w:val="en-US"/>
        </w:rPr>
        <w:t xml:space="preserve"> </w:t>
      </w:r>
      <w:r w:rsidR="00F03B89">
        <w:rPr>
          <w:rFonts w:ascii="Times New Roman" w:hAnsi="Times New Roman" w:cs="Times New Roman"/>
          <w:b/>
          <w:sz w:val="24"/>
          <w:szCs w:val="24"/>
          <w:lang w:val="en-US"/>
        </w:rPr>
        <w:tab/>
      </w:r>
      <w:r w:rsidR="00F03B89" w:rsidRPr="00AE56E0">
        <w:rPr>
          <w:rFonts w:ascii="Times New Roman" w:hAnsi="Times New Roman" w:cs="Times New Roman"/>
          <w:b/>
          <w:sz w:val="24"/>
          <w:szCs w:val="24"/>
          <w:lang w:val="en-US"/>
        </w:rPr>
        <w:t>DOI 10.33042/2</w:t>
      </w:r>
      <w:r w:rsidR="00F03B89" w:rsidRPr="00AE56E0">
        <w:rPr>
          <w:rFonts w:ascii="Times New Roman" w:hAnsi="Times New Roman" w:cs="Times New Roman"/>
          <w:b/>
          <w:sz w:val="24"/>
          <w:szCs w:val="24"/>
          <w:lang w:val="uk-UA"/>
        </w:rPr>
        <w:t>311</w:t>
      </w:r>
      <w:r w:rsidR="00F03B89" w:rsidRPr="00AE56E0">
        <w:rPr>
          <w:rFonts w:ascii="Times New Roman" w:hAnsi="Times New Roman" w:cs="Times New Roman"/>
          <w:b/>
          <w:sz w:val="24"/>
          <w:szCs w:val="24"/>
          <w:lang w:val="en-US"/>
        </w:rPr>
        <w:t>-</w:t>
      </w:r>
      <w:r w:rsidR="00F03B89" w:rsidRPr="00AE56E0">
        <w:rPr>
          <w:rFonts w:ascii="Times New Roman" w:hAnsi="Times New Roman" w:cs="Times New Roman"/>
          <w:b/>
          <w:sz w:val="24"/>
          <w:szCs w:val="24"/>
          <w:lang w:val="uk-UA"/>
        </w:rPr>
        <w:t>7257.</w:t>
      </w:r>
      <w:r w:rsidR="00F03B89" w:rsidRPr="00AE56E0">
        <w:rPr>
          <w:rFonts w:ascii="Times New Roman" w:hAnsi="Times New Roman" w:cs="Times New Roman"/>
          <w:b/>
          <w:sz w:val="24"/>
          <w:szCs w:val="24"/>
          <w:lang w:val="en-US"/>
        </w:rPr>
        <w:t>2023</w:t>
      </w:r>
      <w:r w:rsidR="00F03B89" w:rsidRPr="00AE56E0">
        <w:rPr>
          <w:rFonts w:ascii="Times New Roman" w:hAnsi="Times New Roman" w:cs="Times New Roman"/>
          <w:b/>
          <w:sz w:val="24"/>
          <w:szCs w:val="24"/>
          <w:lang w:val="uk-UA"/>
        </w:rPr>
        <w:t>.</w:t>
      </w:r>
      <w:r w:rsidR="00F03B89" w:rsidRPr="00AE56E0">
        <w:rPr>
          <w:rFonts w:ascii="Times New Roman" w:hAnsi="Times New Roman" w:cs="Times New Roman"/>
          <w:b/>
          <w:sz w:val="24"/>
          <w:szCs w:val="24"/>
          <w:lang w:val="en-US"/>
        </w:rPr>
        <w:t>1</w:t>
      </w:r>
      <w:r w:rsidR="00F03B89" w:rsidRPr="00AE56E0">
        <w:rPr>
          <w:rFonts w:ascii="Times New Roman" w:hAnsi="Times New Roman" w:cs="Times New Roman"/>
          <w:b/>
          <w:sz w:val="24"/>
          <w:szCs w:val="24"/>
          <w:lang w:val="uk-UA"/>
        </w:rPr>
        <w:t>09.1.</w:t>
      </w:r>
      <w:r w:rsidR="00F03B89" w:rsidRPr="00F03B89">
        <w:rPr>
          <w:rFonts w:ascii="Times New Roman" w:hAnsi="Times New Roman" w:cs="Times New Roman"/>
          <w:b/>
          <w:sz w:val="24"/>
          <w:szCs w:val="24"/>
          <w:lang w:val="uk-UA"/>
        </w:rPr>
        <w:t>8</w:t>
      </w:r>
    </w:p>
    <w:p w:rsidR="004950DC" w:rsidRPr="004950DC" w:rsidRDefault="004950DC" w:rsidP="004950DC">
      <w:pPr>
        <w:spacing w:after="0" w:line="264" w:lineRule="auto"/>
        <w:rPr>
          <w:rStyle w:val="a9"/>
          <w:rFonts w:ascii="Times New Roman" w:hAnsi="Times New Roman" w:cs="Times New Roman"/>
          <w:b w:val="0"/>
          <w:sz w:val="20"/>
          <w:szCs w:val="20"/>
          <w:lang w:val="uk-UA"/>
        </w:rPr>
      </w:pPr>
    </w:p>
    <w:p w:rsidR="002C012A" w:rsidRDefault="00FE1BD5" w:rsidP="00CE4C92">
      <w:pPr>
        <w:spacing w:after="0" w:line="264" w:lineRule="auto"/>
        <w:jc w:val="center"/>
        <w:rPr>
          <w:rStyle w:val="a9"/>
          <w:rFonts w:ascii="Times New Roman" w:hAnsi="Times New Roman" w:cs="Times New Roman"/>
          <w:sz w:val="24"/>
          <w:szCs w:val="24"/>
          <w:lang w:val="uk-UA"/>
        </w:rPr>
      </w:pPr>
      <w:r w:rsidRPr="00337C89">
        <w:rPr>
          <w:rStyle w:val="a9"/>
          <w:rFonts w:ascii="Times New Roman" w:hAnsi="Times New Roman" w:cs="Times New Roman"/>
          <w:sz w:val="24"/>
          <w:szCs w:val="24"/>
          <w:lang w:val="uk-UA"/>
        </w:rPr>
        <w:t>Д.Л.</w:t>
      </w:r>
      <w:r w:rsidR="00784BCC">
        <w:rPr>
          <w:rStyle w:val="a9"/>
          <w:rFonts w:ascii="Times New Roman" w:hAnsi="Times New Roman" w:cs="Times New Roman"/>
          <w:sz w:val="24"/>
          <w:szCs w:val="24"/>
          <w:lang w:val="uk-UA"/>
        </w:rPr>
        <w:t xml:space="preserve"> </w:t>
      </w:r>
      <w:proofErr w:type="spellStart"/>
      <w:r w:rsidR="00CE4C92" w:rsidRPr="00337C89">
        <w:rPr>
          <w:rStyle w:val="a9"/>
          <w:rFonts w:ascii="Times New Roman" w:hAnsi="Times New Roman" w:cs="Times New Roman"/>
          <w:sz w:val="24"/>
          <w:szCs w:val="24"/>
          <w:lang w:val="uk-UA"/>
        </w:rPr>
        <w:t>Ч</w:t>
      </w:r>
      <w:r w:rsidRPr="00337C89">
        <w:rPr>
          <w:rStyle w:val="a9"/>
          <w:rFonts w:ascii="Times New Roman" w:hAnsi="Times New Roman" w:cs="Times New Roman"/>
          <w:sz w:val="24"/>
          <w:szCs w:val="24"/>
          <w:lang w:val="uk-UA"/>
        </w:rPr>
        <w:t>ереднік</w:t>
      </w:r>
      <w:proofErr w:type="spellEnd"/>
      <w:r w:rsidR="002C012A" w:rsidRPr="00337C89">
        <w:rPr>
          <w:rStyle w:val="a9"/>
          <w:rFonts w:ascii="Times New Roman" w:hAnsi="Times New Roman" w:cs="Times New Roman"/>
          <w:sz w:val="24"/>
          <w:szCs w:val="24"/>
          <w:lang w:val="uk-UA"/>
        </w:rPr>
        <w:t xml:space="preserve">, </w:t>
      </w:r>
      <w:r w:rsidRPr="00337C89">
        <w:rPr>
          <w:rStyle w:val="a9"/>
          <w:rFonts w:ascii="Times New Roman" w:hAnsi="Times New Roman" w:cs="Times New Roman"/>
          <w:sz w:val="24"/>
          <w:szCs w:val="24"/>
          <w:lang w:val="uk-UA"/>
        </w:rPr>
        <w:t xml:space="preserve">О.В. </w:t>
      </w:r>
      <w:proofErr w:type="spellStart"/>
      <w:r w:rsidR="00CE4C92" w:rsidRPr="00337C89">
        <w:rPr>
          <w:rStyle w:val="a9"/>
          <w:rFonts w:ascii="Times New Roman" w:hAnsi="Times New Roman" w:cs="Times New Roman"/>
          <w:sz w:val="24"/>
          <w:szCs w:val="24"/>
          <w:lang w:val="uk-UA"/>
        </w:rPr>
        <w:t>П</w:t>
      </w:r>
      <w:r w:rsidRPr="00337C89">
        <w:rPr>
          <w:rStyle w:val="a9"/>
          <w:rFonts w:ascii="Times New Roman" w:hAnsi="Times New Roman" w:cs="Times New Roman"/>
          <w:sz w:val="24"/>
          <w:szCs w:val="24"/>
          <w:lang w:val="uk-UA"/>
        </w:rPr>
        <w:t>ригунков</w:t>
      </w:r>
      <w:proofErr w:type="spellEnd"/>
      <w:r w:rsidR="00E43584">
        <w:rPr>
          <w:rStyle w:val="a9"/>
          <w:rFonts w:ascii="Times New Roman" w:hAnsi="Times New Roman" w:cs="Times New Roman"/>
          <w:sz w:val="24"/>
          <w:szCs w:val="24"/>
          <w:lang w:val="uk-UA"/>
        </w:rPr>
        <w:t>,</w:t>
      </w:r>
      <w:r w:rsidR="00A83D6D">
        <w:rPr>
          <w:rStyle w:val="a9"/>
          <w:rFonts w:ascii="Times New Roman" w:hAnsi="Times New Roman" w:cs="Times New Roman"/>
          <w:sz w:val="24"/>
          <w:szCs w:val="24"/>
          <w:lang w:val="uk-UA"/>
        </w:rPr>
        <w:t xml:space="preserve"> </w:t>
      </w:r>
      <w:r w:rsidR="00E43584">
        <w:rPr>
          <w:rStyle w:val="a9"/>
          <w:rFonts w:ascii="Times New Roman" w:hAnsi="Times New Roman" w:cs="Times New Roman"/>
          <w:sz w:val="24"/>
          <w:szCs w:val="24"/>
          <w:lang w:val="uk-UA"/>
        </w:rPr>
        <w:t>Ю.М. Кузуб</w:t>
      </w:r>
      <w:r w:rsidR="00CE4C92" w:rsidRPr="00337C89">
        <w:rPr>
          <w:rStyle w:val="a9"/>
          <w:rFonts w:ascii="Times New Roman" w:hAnsi="Times New Roman" w:cs="Times New Roman"/>
          <w:sz w:val="24"/>
          <w:szCs w:val="24"/>
          <w:lang w:val="uk-UA"/>
        </w:rPr>
        <w:t xml:space="preserve"> </w:t>
      </w:r>
    </w:p>
    <w:p w:rsidR="00522A67" w:rsidRDefault="00522A67" w:rsidP="00CE4C92">
      <w:pPr>
        <w:spacing w:after="0" w:line="264" w:lineRule="auto"/>
        <w:jc w:val="center"/>
        <w:rPr>
          <w:rStyle w:val="a9"/>
          <w:rFonts w:ascii="Times New Roman" w:hAnsi="Times New Roman" w:cs="Times New Roman"/>
          <w:sz w:val="16"/>
          <w:szCs w:val="16"/>
          <w:lang w:val="uk-UA"/>
        </w:rPr>
      </w:pPr>
    </w:p>
    <w:p w:rsidR="003578D0" w:rsidRDefault="003578D0" w:rsidP="003578D0">
      <w:pPr>
        <w:spacing w:after="0" w:line="264" w:lineRule="auto"/>
        <w:jc w:val="center"/>
        <w:rPr>
          <w:rFonts w:ascii="Times New Roman" w:hAnsi="Times New Roman"/>
          <w:i/>
          <w:iCs/>
          <w:spacing w:val="-4"/>
          <w:sz w:val="24"/>
          <w:szCs w:val="24"/>
          <w:lang w:val="uk-UA"/>
        </w:rPr>
      </w:pPr>
      <w:r w:rsidRPr="00866D6B">
        <w:rPr>
          <w:rFonts w:ascii="Times New Roman" w:hAnsi="Times New Roman"/>
          <w:i/>
          <w:iCs/>
          <w:spacing w:val="-4"/>
          <w:sz w:val="24"/>
          <w:szCs w:val="24"/>
          <w:lang w:val="uk-UA"/>
        </w:rPr>
        <w:t>Харківський національний університет міського господарства імені О.М. Бекетова</w:t>
      </w:r>
      <w:r w:rsidR="00F03B89">
        <w:rPr>
          <w:rFonts w:ascii="Times New Roman" w:hAnsi="Times New Roman"/>
          <w:i/>
          <w:iCs/>
          <w:spacing w:val="-4"/>
          <w:sz w:val="24"/>
          <w:szCs w:val="24"/>
          <w:lang w:val="uk-UA"/>
        </w:rPr>
        <w:t>, Україна</w:t>
      </w:r>
    </w:p>
    <w:p w:rsidR="003578D0" w:rsidRPr="003578D0" w:rsidRDefault="003578D0" w:rsidP="00CE4C92">
      <w:pPr>
        <w:spacing w:after="0" w:line="264" w:lineRule="auto"/>
        <w:jc w:val="center"/>
        <w:rPr>
          <w:rStyle w:val="a9"/>
          <w:rFonts w:ascii="Times New Roman" w:hAnsi="Times New Roman" w:cs="Times New Roman"/>
          <w:b w:val="0"/>
          <w:sz w:val="24"/>
          <w:szCs w:val="24"/>
          <w:lang w:val="uk-UA"/>
        </w:rPr>
      </w:pPr>
    </w:p>
    <w:p w:rsidR="001276FD" w:rsidRPr="00BC4438" w:rsidRDefault="00C90DE0" w:rsidP="004950DC">
      <w:pPr>
        <w:spacing w:after="0" w:line="264" w:lineRule="auto"/>
        <w:jc w:val="center"/>
        <w:rPr>
          <w:rFonts w:ascii="Times New Roman" w:hAnsi="Times New Roman" w:cs="Times New Roman"/>
          <w:b/>
          <w:sz w:val="24"/>
          <w:szCs w:val="24"/>
          <w:lang w:val="uk-UA"/>
        </w:rPr>
      </w:pPr>
      <w:r w:rsidRPr="003578D0">
        <w:rPr>
          <w:rFonts w:ascii="Times New Roman" w:hAnsi="Times New Roman" w:cs="Times New Roman"/>
          <w:b/>
          <w:sz w:val="24"/>
          <w:szCs w:val="24"/>
          <w:lang w:val="uk-UA"/>
        </w:rPr>
        <w:t>ВПЛИВ ЗАКОНОМІРНОСТЕЙ СТРУКТУРИ РІЧНИХ КІЛЕЦЬ ТА ПРИРОДНИХ ВАД НА ФІЗИКО-МЕХАНІЧНІ ВЛАСТИВОСТІ КАРПАТСЬКОЇ ЯЛИНИ</w:t>
      </w:r>
    </w:p>
    <w:p w:rsidR="002C012A" w:rsidRDefault="002C012A" w:rsidP="007D788B">
      <w:pPr>
        <w:spacing w:after="0" w:line="264" w:lineRule="auto"/>
        <w:jc w:val="both"/>
        <w:rPr>
          <w:rFonts w:ascii="Times New Roman" w:hAnsi="Times New Roman" w:cs="Times New Roman"/>
          <w:sz w:val="20"/>
          <w:szCs w:val="20"/>
          <w:lang w:val="uk-UA"/>
        </w:rPr>
      </w:pPr>
    </w:p>
    <w:p w:rsidR="002C012A" w:rsidRPr="00467F39" w:rsidRDefault="008604E8" w:rsidP="00570F3D">
      <w:pPr>
        <w:spacing w:after="0" w:line="264" w:lineRule="auto"/>
        <w:ind w:firstLine="426"/>
        <w:jc w:val="both"/>
        <w:rPr>
          <w:rFonts w:ascii="Times New Roman" w:hAnsi="Times New Roman" w:cs="Times New Roman"/>
          <w:i/>
          <w:iCs/>
          <w:spacing w:val="-2"/>
          <w:sz w:val="20"/>
          <w:szCs w:val="20"/>
          <w:lang w:val="uk-UA"/>
        </w:rPr>
      </w:pPr>
      <w:r w:rsidRPr="008604E8">
        <w:rPr>
          <w:rFonts w:ascii="Times New Roman" w:hAnsi="Times New Roman" w:cs="Times New Roman"/>
          <w:i/>
          <w:iCs/>
          <w:sz w:val="20"/>
          <w:szCs w:val="20"/>
          <w:lang w:val="uk-UA"/>
        </w:rPr>
        <w:t>У процесі проведення заходів з технічного огляду будівель та споруд</w:t>
      </w:r>
      <w:r w:rsidR="00823B1A">
        <w:rPr>
          <w:rFonts w:ascii="Times New Roman" w:hAnsi="Times New Roman" w:cs="Times New Roman"/>
          <w:i/>
          <w:iCs/>
          <w:sz w:val="20"/>
          <w:szCs w:val="20"/>
          <w:lang w:val="uk-UA"/>
        </w:rPr>
        <w:t>,</w:t>
      </w:r>
      <w:r w:rsidRPr="008604E8">
        <w:rPr>
          <w:rFonts w:ascii="Times New Roman" w:hAnsi="Times New Roman" w:cs="Times New Roman"/>
          <w:i/>
          <w:iCs/>
          <w:sz w:val="20"/>
          <w:szCs w:val="20"/>
          <w:lang w:val="uk-UA"/>
        </w:rPr>
        <w:t xml:space="preserve"> зведених із застосуванням пиломатеріалів з карпатської ялини</w:t>
      </w:r>
      <w:r w:rsidR="00823B1A">
        <w:rPr>
          <w:rFonts w:ascii="Times New Roman" w:hAnsi="Times New Roman" w:cs="Times New Roman"/>
          <w:i/>
          <w:iCs/>
          <w:sz w:val="20"/>
          <w:szCs w:val="20"/>
          <w:lang w:val="uk-UA"/>
        </w:rPr>
        <w:t>,</w:t>
      </w:r>
      <w:r w:rsidRPr="008604E8">
        <w:rPr>
          <w:rFonts w:ascii="Times New Roman" w:hAnsi="Times New Roman" w:cs="Times New Roman"/>
          <w:i/>
          <w:iCs/>
          <w:sz w:val="20"/>
          <w:szCs w:val="20"/>
          <w:lang w:val="uk-UA"/>
        </w:rPr>
        <w:t xml:space="preserve"> масово спостерігаються процеси </w:t>
      </w:r>
      <w:r w:rsidR="00A52C24" w:rsidRPr="00A52C24">
        <w:rPr>
          <w:rFonts w:ascii="Times New Roman" w:hAnsi="Times New Roman" w:cs="Times New Roman"/>
          <w:i/>
          <w:iCs/>
          <w:sz w:val="20"/>
          <w:szCs w:val="20"/>
          <w:lang w:val="uk-UA"/>
        </w:rPr>
        <w:t xml:space="preserve">виходу з робочого стану </w:t>
      </w:r>
      <w:r w:rsidR="00A52C24" w:rsidRPr="00467F39">
        <w:rPr>
          <w:rFonts w:ascii="Times New Roman" w:hAnsi="Times New Roman" w:cs="Times New Roman"/>
          <w:i/>
          <w:iCs/>
          <w:spacing w:val="-2"/>
          <w:sz w:val="20"/>
          <w:szCs w:val="20"/>
          <w:lang w:val="uk-UA"/>
        </w:rPr>
        <w:t>конструктивних елементів</w:t>
      </w:r>
      <w:r w:rsidRPr="00467F39">
        <w:rPr>
          <w:rFonts w:ascii="Times New Roman" w:hAnsi="Times New Roman" w:cs="Times New Roman"/>
          <w:i/>
          <w:iCs/>
          <w:spacing w:val="-2"/>
          <w:sz w:val="20"/>
          <w:szCs w:val="20"/>
          <w:lang w:val="uk-UA"/>
        </w:rPr>
        <w:t>. При проведенні перевірочних розрахунків часто виникають питання до прийнятих конструктивних рішень</w:t>
      </w:r>
      <w:r w:rsidR="00823B1A" w:rsidRPr="00467F39">
        <w:rPr>
          <w:rFonts w:ascii="Times New Roman" w:hAnsi="Times New Roman" w:cs="Times New Roman"/>
          <w:i/>
          <w:iCs/>
          <w:spacing w:val="-2"/>
          <w:sz w:val="20"/>
          <w:szCs w:val="20"/>
          <w:lang w:val="uk-UA"/>
        </w:rPr>
        <w:t xml:space="preserve"> щодо</w:t>
      </w:r>
      <w:r w:rsidRPr="00467F39">
        <w:rPr>
          <w:rFonts w:ascii="Times New Roman" w:hAnsi="Times New Roman" w:cs="Times New Roman"/>
          <w:i/>
          <w:iCs/>
          <w:spacing w:val="-2"/>
          <w:sz w:val="20"/>
          <w:szCs w:val="20"/>
          <w:lang w:val="uk-UA"/>
        </w:rPr>
        <w:t xml:space="preserve"> поперечних перерізів та вузлових з'єднань</w:t>
      </w:r>
      <w:r w:rsidR="006E472A" w:rsidRPr="00467F39">
        <w:rPr>
          <w:rFonts w:ascii="Times New Roman" w:hAnsi="Times New Roman" w:cs="Times New Roman"/>
          <w:i/>
          <w:iCs/>
          <w:spacing w:val="-2"/>
          <w:sz w:val="20"/>
          <w:szCs w:val="20"/>
          <w:lang w:val="uk-UA"/>
        </w:rPr>
        <w:t xml:space="preserve"> будівельних конструкцій</w:t>
      </w:r>
      <w:r w:rsidR="00823B1A" w:rsidRPr="00467F39">
        <w:rPr>
          <w:rFonts w:ascii="Times New Roman" w:hAnsi="Times New Roman" w:cs="Times New Roman"/>
          <w:i/>
          <w:iCs/>
          <w:spacing w:val="-2"/>
          <w:sz w:val="20"/>
          <w:szCs w:val="20"/>
          <w:lang w:val="uk-UA"/>
        </w:rPr>
        <w:t>,</w:t>
      </w:r>
      <w:r w:rsidR="006E472A" w:rsidRPr="00467F39">
        <w:rPr>
          <w:rFonts w:ascii="Times New Roman" w:hAnsi="Times New Roman" w:cs="Times New Roman"/>
          <w:i/>
          <w:iCs/>
          <w:spacing w:val="-2"/>
          <w:sz w:val="20"/>
          <w:szCs w:val="20"/>
          <w:lang w:val="uk-UA"/>
        </w:rPr>
        <w:t xml:space="preserve"> виготовлених із цільної деревини</w:t>
      </w:r>
      <w:r w:rsidRPr="00467F39">
        <w:rPr>
          <w:rFonts w:ascii="Times New Roman" w:hAnsi="Times New Roman" w:cs="Times New Roman"/>
          <w:i/>
          <w:iCs/>
          <w:spacing w:val="-2"/>
          <w:sz w:val="20"/>
          <w:szCs w:val="20"/>
          <w:lang w:val="uk-UA"/>
        </w:rPr>
        <w:t xml:space="preserve">. Цей факт може бути обумовлений лише невідповідністю властивостей карпатської ялини до заявлених характеристик у нормативних документах. </w:t>
      </w:r>
      <w:r w:rsidR="00BF1F7E" w:rsidRPr="00467F39">
        <w:rPr>
          <w:rFonts w:ascii="Times New Roman" w:hAnsi="Times New Roman" w:cs="Times New Roman"/>
          <w:i/>
          <w:iCs/>
          <w:spacing w:val="-2"/>
          <w:sz w:val="20"/>
          <w:szCs w:val="20"/>
          <w:lang w:val="uk-UA"/>
        </w:rPr>
        <w:t>П</w:t>
      </w:r>
      <w:r w:rsidRPr="00467F39">
        <w:rPr>
          <w:rFonts w:ascii="Times New Roman" w:hAnsi="Times New Roman" w:cs="Times New Roman"/>
          <w:i/>
          <w:iCs/>
          <w:spacing w:val="-2"/>
          <w:sz w:val="20"/>
          <w:szCs w:val="20"/>
          <w:lang w:val="uk-UA"/>
        </w:rPr>
        <w:t>роведен</w:t>
      </w:r>
      <w:r w:rsidR="00BF1F7E" w:rsidRPr="00467F39">
        <w:rPr>
          <w:rFonts w:ascii="Times New Roman" w:hAnsi="Times New Roman" w:cs="Times New Roman"/>
          <w:i/>
          <w:iCs/>
          <w:spacing w:val="-2"/>
          <w:sz w:val="20"/>
          <w:szCs w:val="20"/>
          <w:lang w:val="uk-UA"/>
        </w:rPr>
        <w:t>о</w:t>
      </w:r>
      <w:r w:rsidRPr="00467F39">
        <w:rPr>
          <w:rFonts w:ascii="Times New Roman" w:hAnsi="Times New Roman" w:cs="Times New Roman"/>
          <w:i/>
          <w:iCs/>
          <w:spacing w:val="-2"/>
          <w:sz w:val="20"/>
          <w:szCs w:val="20"/>
          <w:lang w:val="uk-UA"/>
        </w:rPr>
        <w:t xml:space="preserve"> порівняльн</w:t>
      </w:r>
      <w:r w:rsidR="00BF1F7E" w:rsidRPr="00467F39">
        <w:rPr>
          <w:rFonts w:ascii="Times New Roman" w:hAnsi="Times New Roman" w:cs="Times New Roman"/>
          <w:i/>
          <w:iCs/>
          <w:spacing w:val="-2"/>
          <w:sz w:val="20"/>
          <w:szCs w:val="20"/>
          <w:lang w:val="uk-UA"/>
        </w:rPr>
        <w:t xml:space="preserve">ий </w:t>
      </w:r>
      <w:r w:rsidRPr="00467F39">
        <w:rPr>
          <w:rFonts w:ascii="Times New Roman" w:hAnsi="Times New Roman" w:cs="Times New Roman"/>
          <w:i/>
          <w:iCs/>
          <w:spacing w:val="-2"/>
          <w:sz w:val="20"/>
          <w:szCs w:val="20"/>
          <w:lang w:val="uk-UA"/>
        </w:rPr>
        <w:t xml:space="preserve">аналіз результатів комплексних досліджень. </w:t>
      </w:r>
      <w:r w:rsidR="00922462" w:rsidRPr="00467F39">
        <w:rPr>
          <w:rFonts w:ascii="Times New Roman" w:hAnsi="Times New Roman" w:cs="Times New Roman"/>
          <w:i/>
          <w:iCs/>
          <w:spacing w:val="-2"/>
          <w:sz w:val="20"/>
          <w:szCs w:val="20"/>
          <w:lang w:val="uk-UA"/>
        </w:rPr>
        <w:t>С</w:t>
      </w:r>
      <w:r w:rsidR="00130FC7" w:rsidRPr="00467F39">
        <w:rPr>
          <w:rFonts w:ascii="Times New Roman" w:hAnsi="Times New Roman" w:cs="Times New Roman"/>
          <w:i/>
          <w:iCs/>
          <w:spacing w:val="-2"/>
          <w:sz w:val="20"/>
          <w:szCs w:val="20"/>
          <w:lang w:val="uk-UA"/>
        </w:rPr>
        <w:t xml:space="preserve">формульовані </w:t>
      </w:r>
      <w:r w:rsidR="006E70CD" w:rsidRPr="00467F39">
        <w:rPr>
          <w:rFonts w:ascii="Times New Roman" w:hAnsi="Times New Roman" w:cs="Times New Roman"/>
          <w:i/>
          <w:iCs/>
          <w:spacing w:val="-2"/>
          <w:sz w:val="20"/>
          <w:szCs w:val="20"/>
          <w:lang w:val="uk-UA"/>
        </w:rPr>
        <w:t>часткові</w:t>
      </w:r>
      <w:r w:rsidRPr="00467F39">
        <w:rPr>
          <w:rFonts w:ascii="Times New Roman" w:hAnsi="Times New Roman" w:cs="Times New Roman"/>
          <w:i/>
          <w:iCs/>
          <w:spacing w:val="-2"/>
          <w:sz w:val="20"/>
          <w:szCs w:val="20"/>
          <w:lang w:val="uk-UA"/>
        </w:rPr>
        <w:t xml:space="preserve"> рекомендації для внесення змін до чинних норм.</w:t>
      </w:r>
    </w:p>
    <w:p w:rsidR="007D5860" w:rsidRPr="007D5860" w:rsidRDefault="007D5860" w:rsidP="007D5860">
      <w:pPr>
        <w:spacing w:after="0" w:line="264" w:lineRule="auto"/>
        <w:jc w:val="both"/>
        <w:rPr>
          <w:rFonts w:ascii="Times New Roman" w:hAnsi="Times New Roman" w:cs="Times New Roman"/>
          <w:sz w:val="18"/>
          <w:szCs w:val="18"/>
          <w:lang w:val="uk-UA"/>
        </w:rPr>
      </w:pPr>
    </w:p>
    <w:p w:rsidR="00A83D6D" w:rsidRDefault="006E70CD" w:rsidP="00F414E4">
      <w:pPr>
        <w:spacing w:after="0" w:line="264" w:lineRule="auto"/>
        <w:ind w:firstLine="426"/>
        <w:jc w:val="both"/>
        <w:rPr>
          <w:rFonts w:ascii="Times New Roman" w:hAnsi="Times New Roman" w:cs="Times New Roman"/>
          <w:i/>
          <w:sz w:val="20"/>
          <w:szCs w:val="20"/>
          <w:lang w:val="uk-UA"/>
        </w:rPr>
        <w:sectPr w:rsidR="00A83D6D" w:rsidSect="00D36D94">
          <w:headerReference w:type="even" r:id="rId7"/>
          <w:headerReference w:type="default" r:id="rId8"/>
          <w:footerReference w:type="even" r:id="rId9"/>
          <w:footerReference w:type="default" r:id="rId10"/>
          <w:headerReference w:type="first" r:id="rId11"/>
          <w:footerReference w:type="first" r:id="rId12"/>
          <w:pgSz w:w="11906" w:h="16838"/>
          <w:pgMar w:top="1134" w:right="1276" w:bottom="1418" w:left="1276" w:header="709" w:footer="709" w:gutter="0"/>
          <w:pgNumType w:start="50"/>
          <w:cols w:space="282"/>
          <w:titlePg/>
          <w:docGrid w:linePitch="360"/>
        </w:sectPr>
      </w:pPr>
      <w:r w:rsidRPr="006E70CD">
        <w:rPr>
          <w:rFonts w:ascii="Times New Roman" w:hAnsi="Times New Roman" w:cs="Times New Roman"/>
          <w:b/>
          <w:i/>
          <w:sz w:val="20"/>
          <w:szCs w:val="20"/>
          <w:lang w:val="uk-UA"/>
        </w:rPr>
        <w:t>Ключові слова</w:t>
      </w:r>
      <w:r w:rsidRPr="006E70CD">
        <w:rPr>
          <w:rFonts w:ascii="Times New Roman" w:hAnsi="Times New Roman" w:cs="Times New Roman"/>
          <w:i/>
          <w:sz w:val="20"/>
          <w:szCs w:val="20"/>
          <w:lang w:val="uk-UA"/>
        </w:rPr>
        <w:t>: фізико-механічні властивості, об'ємна вага, вади деревини</w:t>
      </w:r>
      <w:r>
        <w:rPr>
          <w:rFonts w:ascii="Times New Roman" w:hAnsi="Times New Roman" w:cs="Times New Roman"/>
          <w:i/>
          <w:sz w:val="20"/>
          <w:szCs w:val="20"/>
          <w:lang w:val="uk-UA"/>
        </w:rPr>
        <w:t>, т</w:t>
      </w:r>
      <w:r w:rsidRPr="006E70CD">
        <w:rPr>
          <w:rFonts w:ascii="Times New Roman" w:hAnsi="Times New Roman" w:cs="Times New Roman"/>
          <w:i/>
          <w:sz w:val="20"/>
          <w:szCs w:val="20"/>
          <w:lang w:val="uk-UA"/>
        </w:rPr>
        <w:t>имчасов</w:t>
      </w:r>
      <w:r>
        <w:rPr>
          <w:rFonts w:ascii="Times New Roman" w:hAnsi="Times New Roman" w:cs="Times New Roman"/>
          <w:i/>
          <w:sz w:val="20"/>
          <w:szCs w:val="20"/>
          <w:lang w:val="uk-UA"/>
        </w:rPr>
        <w:t>ий</w:t>
      </w:r>
      <w:r w:rsidRPr="006E70CD">
        <w:rPr>
          <w:rFonts w:ascii="Times New Roman" w:hAnsi="Times New Roman" w:cs="Times New Roman"/>
          <w:i/>
          <w:sz w:val="20"/>
          <w:szCs w:val="20"/>
          <w:lang w:val="uk-UA"/>
        </w:rPr>
        <w:t xml:space="preserve"> </w:t>
      </w:r>
      <w:r>
        <w:rPr>
          <w:rFonts w:ascii="Times New Roman" w:hAnsi="Times New Roman" w:cs="Times New Roman"/>
          <w:i/>
          <w:sz w:val="20"/>
          <w:szCs w:val="20"/>
          <w:lang w:val="uk-UA"/>
        </w:rPr>
        <w:t>опір.</w:t>
      </w:r>
    </w:p>
    <w:p w:rsidR="00A83D6D" w:rsidRDefault="00A83D6D" w:rsidP="006E70CD">
      <w:pPr>
        <w:spacing w:after="0" w:line="264" w:lineRule="auto"/>
        <w:jc w:val="both"/>
        <w:rPr>
          <w:rFonts w:ascii="Times New Roman" w:hAnsi="Times New Roman" w:cs="Times New Roman"/>
          <w:i/>
          <w:sz w:val="20"/>
          <w:szCs w:val="20"/>
          <w:lang w:val="uk-UA"/>
        </w:rPr>
        <w:sectPr w:rsidR="00A83D6D" w:rsidSect="00A83D6D">
          <w:type w:val="continuous"/>
          <w:pgSz w:w="11906" w:h="16838"/>
          <w:pgMar w:top="1134" w:right="1276" w:bottom="1247" w:left="1276" w:header="709" w:footer="709" w:gutter="0"/>
          <w:cols w:num="2" w:space="282"/>
          <w:docGrid w:linePitch="360"/>
        </w:sectPr>
      </w:pPr>
    </w:p>
    <w:p w:rsidR="00037FE5" w:rsidRPr="005F64E3" w:rsidRDefault="00A376FE" w:rsidP="007717BF">
      <w:pPr>
        <w:spacing w:before="120" w:after="120" w:line="264" w:lineRule="auto"/>
        <w:jc w:val="center"/>
        <w:rPr>
          <w:rFonts w:ascii="Times New Roman" w:hAnsi="Times New Roman" w:cs="Times New Roman"/>
          <w:b/>
          <w:bCs/>
          <w:sz w:val="20"/>
          <w:szCs w:val="20"/>
          <w:lang w:val="uk-UA"/>
        </w:rPr>
      </w:pPr>
      <w:r w:rsidRPr="00657EF6">
        <w:rPr>
          <w:rFonts w:ascii="Times New Roman" w:hAnsi="Times New Roman" w:cs="Times New Roman"/>
          <w:b/>
          <w:bCs/>
          <w:sz w:val="24"/>
          <w:szCs w:val="24"/>
          <w:lang w:val="uk-UA"/>
        </w:rPr>
        <w:lastRenderedPageBreak/>
        <w:t>Постановка проблеми</w:t>
      </w:r>
    </w:p>
    <w:p w:rsidR="00D33F7F" w:rsidRPr="00C17582" w:rsidRDefault="004950DC" w:rsidP="005906E1">
      <w:pPr>
        <w:spacing w:after="0" w:line="264" w:lineRule="auto"/>
        <w:ind w:firstLine="426"/>
        <w:jc w:val="both"/>
        <w:rPr>
          <w:rFonts w:ascii="Times New Roman" w:hAnsi="Times New Roman" w:cs="Times New Roman"/>
          <w:spacing w:val="-4"/>
          <w:sz w:val="20"/>
          <w:szCs w:val="20"/>
          <w:lang w:val="uk-UA"/>
        </w:rPr>
      </w:pPr>
      <w:r w:rsidRPr="00C17582">
        <w:rPr>
          <w:rFonts w:ascii="Times New Roman" w:hAnsi="Times New Roman" w:cs="Times New Roman"/>
          <w:spacing w:val="-4"/>
          <w:sz w:val="20"/>
          <w:szCs w:val="20"/>
          <w:lang w:val="uk-UA"/>
        </w:rPr>
        <w:t>Необхідність уточнення фізико-механічних властивостей карпатської ялини (</w:t>
      </w:r>
      <w:proofErr w:type="spellStart"/>
      <w:r w:rsidRPr="00C17582">
        <w:rPr>
          <w:rFonts w:ascii="Times New Roman" w:hAnsi="Times New Roman" w:cs="Times New Roman"/>
          <w:spacing w:val="-4"/>
          <w:sz w:val="20"/>
          <w:szCs w:val="20"/>
          <w:lang w:val="en-US"/>
        </w:rPr>
        <w:t>Picea</w:t>
      </w:r>
      <w:proofErr w:type="spellEnd"/>
      <w:r w:rsidRPr="00C17582">
        <w:rPr>
          <w:rFonts w:ascii="Times New Roman" w:hAnsi="Times New Roman" w:cs="Times New Roman"/>
          <w:spacing w:val="-4"/>
          <w:sz w:val="20"/>
          <w:szCs w:val="20"/>
          <w:lang w:val="uk-UA"/>
        </w:rPr>
        <w:t xml:space="preserve"> </w:t>
      </w:r>
      <w:proofErr w:type="spellStart"/>
      <w:r w:rsidRPr="00C17582">
        <w:rPr>
          <w:rFonts w:ascii="Times New Roman" w:hAnsi="Times New Roman" w:cs="Times New Roman"/>
          <w:spacing w:val="-4"/>
          <w:sz w:val="20"/>
          <w:szCs w:val="20"/>
          <w:lang w:val="en-US"/>
        </w:rPr>
        <w:t>excelsa</w:t>
      </w:r>
      <w:proofErr w:type="spellEnd"/>
      <w:r w:rsidRPr="00C17582">
        <w:rPr>
          <w:rFonts w:ascii="Times New Roman" w:hAnsi="Times New Roman" w:cs="Times New Roman"/>
          <w:spacing w:val="-4"/>
          <w:sz w:val="20"/>
          <w:szCs w:val="20"/>
          <w:lang w:val="uk-UA"/>
        </w:rPr>
        <w:t xml:space="preserve">) пов'язана з тим, що при проведенні натурних обстежень та перевірочних розрахунків несучої здатності конструктивних елементів виготовлених з даної хвойної породи, спостерігається факт невідповідності механічних та деформативних властивостей </w:t>
      </w:r>
      <w:r w:rsidR="006C59A6" w:rsidRPr="00C17582">
        <w:rPr>
          <w:rFonts w:ascii="Times New Roman" w:hAnsi="Times New Roman" w:cs="Times New Roman"/>
          <w:spacing w:val="-4"/>
          <w:sz w:val="20"/>
          <w:szCs w:val="20"/>
          <w:lang w:val="uk-UA"/>
        </w:rPr>
        <w:t xml:space="preserve">будівельного </w:t>
      </w:r>
      <w:r w:rsidRPr="00C17582">
        <w:rPr>
          <w:rFonts w:ascii="Times New Roman" w:hAnsi="Times New Roman" w:cs="Times New Roman"/>
          <w:spacing w:val="-4"/>
          <w:sz w:val="20"/>
          <w:szCs w:val="20"/>
          <w:lang w:val="uk-UA"/>
        </w:rPr>
        <w:t>матеріалу до заявлених параметрів</w:t>
      </w:r>
      <w:r w:rsidR="006C59A6" w:rsidRPr="00C17582">
        <w:rPr>
          <w:rFonts w:ascii="Times New Roman" w:hAnsi="Times New Roman" w:cs="Times New Roman"/>
          <w:spacing w:val="-4"/>
          <w:sz w:val="20"/>
          <w:szCs w:val="20"/>
          <w:lang w:val="uk-UA"/>
        </w:rPr>
        <w:t xml:space="preserve"> у чинних нормативних документах України</w:t>
      </w:r>
      <w:r w:rsidRPr="00C17582">
        <w:rPr>
          <w:rFonts w:ascii="Times New Roman" w:hAnsi="Times New Roman" w:cs="Times New Roman"/>
          <w:spacing w:val="-4"/>
          <w:sz w:val="20"/>
          <w:szCs w:val="20"/>
          <w:lang w:val="uk-UA"/>
        </w:rPr>
        <w:t>.</w:t>
      </w:r>
    </w:p>
    <w:p w:rsidR="006C4AB1" w:rsidRPr="00972F9A" w:rsidRDefault="006C59A6" w:rsidP="00467F39">
      <w:pPr>
        <w:spacing w:after="0" w:line="264" w:lineRule="auto"/>
        <w:ind w:firstLine="426"/>
        <w:jc w:val="both"/>
        <w:rPr>
          <w:rFonts w:ascii="Times New Roman" w:hAnsi="Times New Roman" w:cs="Times New Roman"/>
          <w:sz w:val="20"/>
          <w:szCs w:val="20"/>
          <w:lang w:val="uk-UA"/>
        </w:rPr>
      </w:pPr>
      <w:r w:rsidRPr="006C59A6">
        <w:rPr>
          <w:rFonts w:ascii="Times New Roman" w:hAnsi="Times New Roman" w:cs="Times New Roman"/>
          <w:sz w:val="20"/>
          <w:szCs w:val="20"/>
          <w:lang w:val="uk-UA"/>
        </w:rPr>
        <w:t>У вітчизняних нормах про</w:t>
      </w:r>
      <w:r w:rsidR="00130FC7">
        <w:rPr>
          <w:rFonts w:ascii="Times New Roman" w:hAnsi="Times New Roman" w:cs="Times New Roman"/>
          <w:sz w:val="20"/>
          <w:szCs w:val="20"/>
          <w:lang w:val="uk-UA"/>
        </w:rPr>
        <w:t>є</w:t>
      </w:r>
      <w:r w:rsidRPr="006C59A6">
        <w:rPr>
          <w:rFonts w:ascii="Times New Roman" w:hAnsi="Times New Roman" w:cs="Times New Roman"/>
          <w:sz w:val="20"/>
          <w:szCs w:val="20"/>
          <w:lang w:val="uk-UA"/>
        </w:rPr>
        <w:t xml:space="preserve">ктування, а саме ДБН А.2.6-161:2017 «Дерев'яні конструкції» зазначено лише зв'язок між сортами пиломатеріалів та класами міцності, встановленими відповідно до </w:t>
      </w:r>
      <w:proofErr w:type="spellStart"/>
      <w:r w:rsidRPr="006C59A6">
        <w:rPr>
          <w:rFonts w:ascii="Times New Roman" w:hAnsi="Times New Roman" w:cs="Times New Roman"/>
          <w:sz w:val="20"/>
          <w:szCs w:val="20"/>
          <w:lang w:val="uk-UA"/>
        </w:rPr>
        <w:t>Єврокоду</w:t>
      </w:r>
      <w:proofErr w:type="spellEnd"/>
      <w:r w:rsidRPr="006C59A6">
        <w:rPr>
          <w:rFonts w:ascii="Times New Roman" w:hAnsi="Times New Roman" w:cs="Times New Roman"/>
          <w:sz w:val="20"/>
          <w:szCs w:val="20"/>
          <w:lang w:val="uk-UA"/>
        </w:rPr>
        <w:t xml:space="preserve"> 5 «Про</w:t>
      </w:r>
      <w:r w:rsidR="00130FC7">
        <w:rPr>
          <w:rFonts w:ascii="Times New Roman" w:hAnsi="Times New Roman" w:cs="Times New Roman"/>
          <w:sz w:val="20"/>
          <w:szCs w:val="20"/>
          <w:lang w:val="uk-UA"/>
        </w:rPr>
        <w:t>є</w:t>
      </w:r>
      <w:r w:rsidRPr="006C59A6">
        <w:rPr>
          <w:rFonts w:ascii="Times New Roman" w:hAnsi="Times New Roman" w:cs="Times New Roman"/>
          <w:sz w:val="20"/>
          <w:szCs w:val="20"/>
          <w:lang w:val="uk-UA"/>
        </w:rPr>
        <w:t xml:space="preserve">ктування дерев'яних конструкцій» ДСТУ-Н Б </w:t>
      </w:r>
      <w:r w:rsidRPr="006C59A6">
        <w:rPr>
          <w:rFonts w:ascii="Times New Roman" w:hAnsi="Times New Roman" w:cs="Times New Roman"/>
          <w:sz w:val="20"/>
          <w:szCs w:val="20"/>
        </w:rPr>
        <w:t>EN</w:t>
      </w:r>
      <w:r w:rsidRPr="006C59A6">
        <w:rPr>
          <w:rFonts w:ascii="Times New Roman" w:hAnsi="Times New Roman" w:cs="Times New Roman"/>
          <w:sz w:val="20"/>
          <w:szCs w:val="20"/>
          <w:lang w:val="uk-UA"/>
        </w:rPr>
        <w:t xml:space="preserve"> 1995- 1-1:2010, при цьому немає точних вказівок про </w:t>
      </w:r>
      <w:proofErr w:type="spellStart"/>
      <w:r w:rsidRPr="006C59A6">
        <w:rPr>
          <w:rFonts w:ascii="Times New Roman" w:hAnsi="Times New Roman" w:cs="Times New Roman"/>
          <w:sz w:val="20"/>
          <w:szCs w:val="20"/>
          <w:lang w:val="uk-UA"/>
        </w:rPr>
        <w:t>об'ємно</w:t>
      </w:r>
      <w:proofErr w:type="spellEnd"/>
      <w:r w:rsidRPr="006C59A6">
        <w:rPr>
          <w:rFonts w:ascii="Times New Roman" w:hAnsi="Times New Roman" w:cs="Times New Roman"/>
          <w:sz w:val="20"/>
          <w:szCs w:val="20"/>
          <w:lang w:val="uk-UA"/>
        </w:rPr>
        <w:t>-</w:t>
      </w:r>
      <w:r w:rsidR="00784BCC">
        <w:rPr>
          <w:rFonts w:ascii="Times New Roman" w:hAnsi="Times New Roman" w:cs="Times New Roman"/>
          <w:sz w:val="20"/>
          <w:szCs w:val="20"/>
          <w:lang w:val="uk-UA"/>
        </w:rPr>
        <w:t>вагові</w:t>
      </w:r>
      <w:r w:rsidRPr="006C59A6">
        <w:rPr>
          <w:rFonts w:ascii="Times New Roman" w:hAnsi="Times New Roman" w:cs="Times New Roman"/>
          <w:sz w:val="20"/>
          <w:szCs w:val="20"/>
          <w:lang w:val="uk-UA"/>
        </w:rPr>
        <w:t xml:space="preserve"> та </w:t>
      </w:r>
      <w:proofErr w:type="spellStart"/>
      <w:r w:rsidRPr="006C59A6">
        <w:rPr>
          <w:rFonts w:ascii="Times New Roman" w:hAnsi="Times New Roman" w:cs="Times New Roman"/>
          <w:sz w:val="20"/>
          <w:szCs w:val="20"/>
          <w:lang w:val="uk-UA"/>
        </w:rPr>
        <w:t>міцн</w:t>
      </w:r>
      <w:r w:rsidR="00784BCC">
        <w:rPr>
          <w:rFonts w:ascii="Times New Roman" w:hAnsi="Times New Roman" w:cs="Times New Roman"/>
          <w:sz w:val="20"/>
          <w:szCs w:val="20"/>
          <w:lang w:val="uk-UA"/>
        </w:rPr>
        <w:t>о</w:t>
      </w:r>
      <w:r w:rsidRPr="006C59A6">
        <w:rPr>
          <w:rFonts w:ascii="Times New Roman" w:hAnsi="Times New Roman" w:cs="Times New Roman"/>
          <w:sz w:val="20"/>
          <w:szCs w:val="20"/>
          <w:lang w:val="uk-UA"/>
        </w:rPr>
        <w:t>с</w:t>
      </w:r>
      <w:r w:rsidR="00784BCC">
        <w:rPr>
          <w:rFonts w:ascii="Times New Roman" w:hAnsi="Times New Roman" w:cs="Times New Roman"/>
          <w:sz w:val="20"/>
          <w:szCs w:val="20"/>
          <w:lang w:val="uk-UA"/>
        </w:rPr>
        <w:t>т</w:t>
      </w:r>
      <w:r w:rsidRPr="006C59A6">
        <w:rPr>
          <w:rFonts w:ascii="Times New Roman" w:hAnsi="Times New Roman" w:cs="Times New Roman"/>
          <w:sz w:val="20"/>
          <w:szCs w:val="20"/>
          <w:lang w:val="uk-UA"/>
        </w:rPr>
        <w:t>ні</w:t>
      </w:r>
      <w:proofErr w:type="spellEnd"/>
      <w:r w:rsidRPr="006C59A6">
        <w:rPr>
          <w:rFonts w:ascii="Times New Roman" w:hAnsi="Times New Roman" w:cs="Times New Roman"/>
          <w:sz w:val="20"/>
          <w:szCs w:val="20"/>
          <w:lang w:val="uk-UA"/>
        </w:rPr>
        <w:t xml:space="preserve"> характеристики даного виду хвойної породи. Часткові вказівки про об'ємно-</w:t>
      </w:r>
      <w:r w:rsidR="00D54537">
        <w:rPr>
          <w:rFonts w:ascii="Times New Roman" w:hAnsi="Times New Roman" w:cs="Times New Roman"/>
          <w:sz w:val="20"/>
          <w:szCs w:val="20"/>
          <w:lang w:val="uk-UA"/>
        </w:rPr>
        <w:t>вагові</w:t>
      </w:r>
      <w:r w:rsidRPr="006C59A6">
        <w:rPr>
          <w:rFonts w:ascii="Times New Roman" w:hAnsi="Times New Roman" w:cs="Times New Roman"/>
          <w:sz w:val="20"/>
          <w:szCs w:val="20"/>
          <w:lang w:val="uk-UA"/>
        </w:rPr>
        <w:t xml:space="preserve"> показники </w:t>
      </w:r>
      <w:r>
        <w:rPr>
          <w:rFonts w:ascii="Times New Roman" w:hAnsi="Times New Roman" w:cs="Times New Roman"/>
          <w:sz w:val="20"/>
          <w:szCs w:val="20"/>
          <w:lang w:val="uk-UA"/>
        </w:rPr>
        <w:t xml:space="preserve">наведено </w:t>
      </w:r>
      <w:r w:rsidRPr="006C59A6">
        <w:rPr>
          <w:rFonts w:ascii="Times New Roman" w:hAnsi="Times New Roman" w:cs="Times New Roman"/>
          <w:sz w:val="20"/>
          <w:szCs w:val="20"/>
          <w:lang w:val="uk-UA"/>
        </w:rPr>
        <w:t>у п.5.1.13 ДСТУ-Н Б В.2.6-217:2016 «Про</w:t>
      </w:r>
      <w:r w:rsidR="00130FC7">
        <w:rPr>
          <w:rFonts w:ascii="Times New Roman" w:hAnsi="Times New Roman" w:cs="Times New Roman"/>
          <w:sz w:val="20"/>
          <w:szCs w:val="20"/>
          <w:lang w:val="uk-UA"/>
        </w:rPr>
        <w:t>є</w:t>
      </w:r>
      <w:r w:rsidRPr="006C59A6">
        <w:rPr>
          <w:rFonts w:ascii="Times New Roman" w:hAnsi="Times New Roman" w:cs="Times New Roman"/>
          <w:sz w:val="20"/>
          <w:szCs w:val="20"/>
          <w:lang w:val="uk-UA"/>
        </w:rPr>
        <w:t xml:space="preserve">ктування будівельних </w:t>
      </w:r>
      <w:r w:rsidRPr="00972F9A">
        <w:rPr>
          <w:rFonts w:ascii="Times New Roman" w:hAnsi="Times New Roman" w:cs="Times New Roman"/>
          <w:sz w:val="20"/>
          <w:szCs w:val="20"/>
          <w:lang w:val="uk-UA"/>
        </w:rPr>
        <w:t>конструкцій з цільної та клеєної деревини», проте це була лише перша спроба відобразити хо</w:t>
      </w:r>
      <w:r w:rsidRPr="005E16D6">
        <w:rPr>
          <w:rFonts w:ascii="Times New Roman" w:hAnsi="Times New Roman" w:cs="Times New Roman"/>
          <w:sz w:val="20"/>
          <w:szCs w:val="20"/>
          <w:lang w:val="uk-UA"/>
        </w:rPr>
        <w:t>ч</w:t>
      </w:r>
      <w:r w:rsidR="00206B46">
        <w:rPr>
          <w:rFonts w:ascii="Times New Roman" w:hAnsi="Times New Roman" w:cs="Times New Roman"/>
          <w:sz w:val="20"/>
          <w:szCs w:val="20"/>
          <w:lang w:val="uk-UA"/>
        </w:rPr>
        <w:t>а б</w:t>
      </w:r>
      <w:r w:rsidRPr="00972F9A">
        <w:rPr>
          <w:rFonts w:ascii="Times New Roman" w:hAnsi="Times New Roman" w:cs="Times New Roman"/>
          <w:sz w:val="20"/>
          <w:szCs w:val="20"/>
          <w:lang w:val="uk-UA"/>
        </w:rPr>
        <w:t xml:space="preserve"> в одному </w:t>
      </w:r>
      <w:r w:rsidR="00206B46">
        <w:rPr>
          <w:rFonts w:ascii="Times New Roman" w:hAnsi="Times New Roman" w:cs="Times New Roman"/>
          <w:sz w:val="20"/>
          <w:szCs w:val="20"/>
          <w:lang w:val="uk-UA"/>
        </w:rPr>
        <w:t xml:space="preserve"> </w:t>
      </w:r>
      <w:r w:rsidRPr="00972F9A">
        <w:rPr>
          <w:rFonts w:ascii="Times New Roman" w:hAnsi="Times New Roman" w:cs="Times New Roman"/>
          <w:sz w:val="20"/>
          <w:szCs w:val="20"/>
          <w:lang w:val="uk-UA"/>
        </w:rPr>
        <w:t xml:space="preserve">з нормативних документів дані величини. Слід зазначити, що наведенні значення об'ємно-масових показників були запозичені зі старих нормативних документів, у яких відображені характеристики ялини, що зростає в північних широтах, при цьому завжди вказується що досліджувані характеристики хвойних порід приблизно однакові. </w:t>
      </w:r>
      <w:r w:rsidR="00972F9A" w:rsidRPr="00972F9A">
        <w:rPr>
          <w:rFonts w:ascii="Times New Roman" w:hAnsi="Times New Roman" w:cs="Times New Roman"/>
          <w:sz w:val="20"/>
          <w:szCs w:val="20"/>
          <w:lang w:val="uk-UA"/>
        </w:rPr>
        <w:t>Однак,</w:t>
      </w:r>
      <w:r w:rsidRPr="00972F9A">
        <w:rPr>
          <w:rFonts w:ascii="Times New Roman" w:hAnsi="Times New Roman" w:cs="Times New Roman"/>
          <w:sz w:val="20"/>
          <w:szCs w:val="20"/>
          <w:lang w:val="uk-UA"/>
        </w:rPr>
        <w:t xml:space="preserve"> </w:t>
      </w:r>
      <w:r w:rsidR="00972F9A" w:rsidRPr="00972F9A">
        <w:rPr>
          <w:rFonts w:ascii="Times New Roman" w:hAnsi="Times New Roman" w:cs="Times New Roman"/>
          <w:sz w:val="20"/>
          <w:szCs w:val="20"/>
          <w:lang w:val="uk-UA"/>
        </w:rPr>
        <w:t xml:space="preserve">спираючись на власний досвід було зроблено висновок про те, що </w:t>
      </w:r>
      <w:r w:rsidRPr="00972F9A">
        <w:rPr>
          <w:rFonts w:ascii="Times New Roman" w:hAnsi="Times New Roman" w:cs="Times New Roman"/>
          <w:sz w:val="20"/>
          <w:szCs w:val="20"/>
          <w:lang w:val="uk-UA"/>
        </w:rPr>
        <w:t xml:space="preserve">кліматичні умови зони проростання істотно впливають на щільність і фізико-механічні властивості </w:t>
      </w:r>
      <w:r w:rsidR="00972F9A" w:rsidRPr="00972F9A">
        <w:rPr>
          <w:rFonts w:ascii="Times New Roman" w:hAnsi="Times New Roman" w:cs="Times New Roman"/>
          <w:sz w:val="20"/>
          <w:szCs w:val="20"/>
          <w:lang w:val="uk-UA"/>
        </w:rPr>
        <w:t>деревини</w:t>
      </w:r>
      <w:r w:rsidRPr="00972F9A">
        <w:rPr>
          <w:rFonts w:ascii="Times New Roman" w:hAnsi="Times New Roman" w:cs="Times New Roman"/>
          <w:sz w:val="20"/>
          <w:szCs w:val="20"/>
          <w:lang w:val="uk-UA"/>
        </w:rPr>
        <w:t>.</w:t>
      </w:r>
    </w:p>
    <w:p w:rsidR="006A0E8D" w:rsidRPr="00972F9A" w:rsidRDefault="00972F9A" w:rsidP="00187C16">
      <w:pPr>
        <w:spacing w:after="0" w:line="264" w:lineRule="auto"/>
        <w:ind w:firstLine="426"/>
        <w:jc w:val="both"/>
        <w:rPr>
          <w:rFonts w:ascii="Times New Roman" w:hAnsi="Times New Roman" w:cs="Times New Roman"/>
          <w:sz w:val="20"/>
          <w:szCs w:val="20"/>
          <w:lang w:val="uk-UA"/>
        </w:rPr>
      </w:pPr>
      <w:r w:rsidRPr="00972F9A">
        <w:rPr>
          <w:rFonts w:ascii="Times New Roman" w:hAnsi="Times New Roman" w:cs="Times New Roman"/>
          <w:sz w:val="20"/>
          <w:szCs w:val="20"/>
          <w:lang w:val="uk-UA"/>
        </w:rPr>
        <w:t xml:space="preserve">До основних факторів, що впливають на фізико-механічні властивості </w:t>
      </w:r>
      <w:r>
        <w:rPr>
          <w:rFonts w:ascii="Times New Roman" w:hAnsi="Times New Roman" w:cs="Times New Roman"/>
          <w:sz w:val="20"/>
          <w:szCs w:val="20"/>
          <w:lang w:val="uk-UA"/>
        </w:rPr>
        <w:t xml:space="preserve">карпатської </w:t>
      </w:r>
      <w:r w:rsidRPr="00972F9A">
        <w:rPr>
          <w:rFonts w:ascii="Times New Roman" w:hAnsi="Times New Roman" w:cs="Times New Roman"/>
          <w:sz w:val="20"/>
          <w:szCs w:val="20"/>
          <w:lang w:val="uk-UA"/>
        </w:rPr>
        <w:t xml:space="preserve">ялини звичайної </w:t>
      </w:r>
      <w:r w:rsidRPr="00972F9A">
        <w:rPr>
          <w:rFonts w:ascii="Times New Roman" w:hAnsi="Times New Roman" w:cs="Times New Roman"/>
          <w:sz w:val="20"/>
          <w:szCs w:val="20"/>
          <w:lang w:val="uk-UA"/>
        </w:rPr>
        <w:lastRenderedPageBreak/>
        <w:t>відносяться в першу чергу в</w:t>
      </w:r>
      <w:r w:rsidR="005D47BC">
        <w:rPr>
          <w:rFonts w:ascii="Times New Roman" w:hAnsi="Times New Roman" w:cs="Times New Roman"/>
          <w:sz w:val="20"/>
          <w:szCs w:val="20"/>
          <w:lang w:val="uk-UA"/>
        </w:rPr>
        <w:t>и</w:t>
      </w:r>
      <w:r w:rsidRPr="00972F9A">
        <w:rPr>
          <w:rFonts w:ascii="Times New Roman" w:hAnsi="Times New Roman" w:cs="Times New Roman"/>
          <w:sz w:val="20"/>
          <w:szCs w:val="20"/>
          <w:lang w:val="uk-UA"/>
        </w:rPr>
        <w:t xml:space="preserve">д </w:t>
      </w:r>
      <w:proofErr w:type="spellStart"/>
      <w:r w:rsidRPr="00972F9A">
        <w:rPr>
          <w:rFonts w:ascii="Times New Roman" w:hAnsi="Times New Roman" w:cs="Times New Roman"/>
          <w:sz w:val="20"/>
          <w:szCs w:val="20"/>
          <w:lang w:val="uk-UA"/>
        </w:rPr>
        <w:t>повнодер</w:t>
      </w:r>
      <w:r w:rsidR="00E2129B">
        <w:rPr>
          <w:rFonts w:ascii="Times New Roman" w:hAnsi="Times New Roman" w:cs="Times New Roman"/>
          <w:sz w:val="20"/>
          <w:szCs w:val="20"/>
          <w:lang w:val="uk-UA"/>
        </w:rPr>
        <w:t>е</w:t>
      </w:r>
      <w:r w:rsidRPr="00972F9A">
        <w:rPr>
          <w:rFonts w:ascii="Times New Roman" w:hAnsi="Times New Roman" w:cs="Times New Roman"/>
          <w:sz w:val="20"/>
          <w:szCs w:val="20"/>
          <w:lang w:val="uk-UA"/>
        </w:rPr>
        <w:t>вн</w:t>
      </w:r>
      <w:r w:rsidR="005D47BC">
        <w:rPr>
          <w:rFonts w:ascii="Times New Roman" w:hAnsi="Times New Roman" w:cs="Times New Roman"/>
          <w:sz w:val="20"/>
          <w:szCs w:val="20"/>
          <w:lang w:val="uk-UA"/>
        </w:rPr>
        <w:t>ості</w:t>
      </w:r>
      <w:proofErr w:type="spellEnd"/>
      <w:r w:rsidR="005D47BC">
        <w:rPr>
          <w:rFonts w:ascii="Times New Roman" w:hAnsi="Times New Roman" w:cs="Times New Roman"/>
          <w:sz w:val="20"/>
          <w:szCs w:val="20"/>
          <w:lang w:val="uk-UA"/>
        </w:rPr>
        <w:t xml:space="preserve"> </w:t>
      </w:r>
      <w:r w:rsidRPr="00972F9A">
        <w:rPr>
          <w:rFonts w:ascii="Times New Roman" w:hAnsi="Times New Roman" w:cs="Times New Roman"/>
          <w:sz w:val="20"/>
          <w:szCs w:val="20"/>
          <w:lang w:val="uk-UA"/>
        </w:rPr>
        <w:t>стовбура та</w:t>
      </w:r>
      <w:r w:rsidR="005D47BC">
        <w:rPr>
          <w:rFonts w:ascii="Times New Roman" w:hAnsi="Times New Roman" w:cs="Times New Roman"/>
          <w:sz w:val="20"/>
          <w:szCs w:val="20"/>
          <w:lang w:val="uk-UA"/>
        </w:rPr>
        <w:t xml:space="preserve"> його</w:t>
      </w:r>
      <w:r w:rsidRPr="00972F9A">
        <w:rPr>
          <w:rFonts w:ascii="Times New Roman" w:hAnsi="Times New Roman" w:cs="Times New Roman"/>
          <w:sz w:val="20"/>
          <w:szCs w:val="20"/>
          <w:lang w:val="uk-UA"/>
        </w:rPr>
        <w:t xml:space="preserve"> розгалуження, тобто наявність та </w:t>
      </w:r>
      <w:r w:rsidRPr="005E16D6">
        <w:rPr>
          <w:rFonts w:ascii="Times New Roman" w:hAnsi="Times New Roman" w:cs="Times New Roman"/>
          <w:sz w:val="20"/>
          <w:szCs w:val="20"/>
          <w:lang w:val="uk-UA"/>
        </w:rPr>
        <w:t>кількість</w:t>
      </w:r>
      <w:r w:rsidRPr="00972F9A">
        <w:rPr>
          <w:rFonts w:ascii="Times New Roman" w:hAnsi="Times New Roman" w:cs="Times New Roman"/>
          <w:sz w:val="20"/>
          <w:szCs w:val="20"/>
          <w:lang w:val="uk-UA"/>
        </w:rPr>
        <w:t xml:space="preserve"> гілок після розпилювання </w:t>
      </w:r>
      <w:r w:rsidR="005D47BC">
        <w:rPr>
          <w:rFonts w:ascii="Times New Roman" w:hAnsi="Times New Roman" w:cs="Times New Roman"/>
          <w:sz w:val="20"/>
          <w:szCs w:val="20"/>
          <w:lang w:val="uk-UA"/>
        </w:rPr>
        <w:t xml:space="preserve">яких визначається </w:t>
      </w:r>
      <w:r w:rsidR="00206B46">
        <w:rPr>
          <w:rFonts w:ascii="Times New Roman" w:hAnsi="Times New Roman" w:cs="Times New Roman"/>
          <w:sz w:val="20"/>
          <w:szCs w:val="20"/>
          <w:lang w:val="uk-UA"/>
        </w:rPr>
        <w:t>число</w:t>
      </w:r>
      <w:r w:rsidRPr="00972F9A">
        <w:rPr>
          <w:rFonts w:ascii="Times New Roman" w:hAnsi="Times New Roman" w:cs="Times New Roman"/>
          <w:sz w:val="20"/>
          <w:szCs w:val="20"/>
          <w:lang w:val="uk-UA"/>
        </w:rPr>
        <w:t xml:space="preserve"> та якість так званих «сучків» які </w:t>
      </w:r>
      <w:r w:rsidR="008C5443">
        <w:rPr>
          <w:rFonts w:ascii="Times New Roman" w:hAnsi="Times New Roman" w:cs="Times New Roman"/>
          <w:sz w:val="20"/>
          <w:szCs w:val="20"/>
          <w:lang w:val="uk-UA"/>
        </w:rPr>
        <w:t xml:space="preserve">є </w:t>
      </w:r>
      <w:r w:rsidRPr="00972F9A">
        <w:rPr>
          <w:rFonts w:ascii="Times New Roman" w:hAnsi="Times New Roman" w:cs="Times New Roman"/>
          <w:sz w:val="20"/>
          <w:szCs w:val="20"/>
          <w:lang w:val="uk-UA"/>
        </w:rPr>
        <w:t>природни</w:t>
      </w:r>
      <w:r w:rsidR="008C5443">
        <w:rPr>
          <w:rFonts w:ascii="Times New Roman" w:hAnsi="Times New Roman" w:cs="Times New Roman"/>
          <w:sz w:val="20"/>
          <w:szCs w:val="20"/>
          <w:lang w:val="uk-UA"/>
        </w:rPr>
        <w:t>ми</w:t>
      </w:r>
      <w:r w:rsidRPr="00972F9A">
        <w:rPr>
          <w:rFonts w:ascii="Times New Roman" w:hAnsi="Times New Roman" w:cs="Times New Roman"/>
          <w:sz w:val="20"/>
          <w:szCs w:val="20"/>
          <w:lang w:val="uk-UA"/>
        </w:rPr>
        <w:t xml:space="preserve"> вад</w:t>
      </w:r>
      <w:r w:rsidR="008C5443">
        <w:rPr>
          <w:rFonts w:ascii="Times New Roman" w:hAnsi="Times New Roman" w:cs="Times New Roman"/>
          <w:sz w:val="20"/>
          <w:szCs w:val="20"/>
          <w:lang w:val="uk-UA"/>
        </w:rPr>
        <w:t>ами</w:t>
      </w:r>
      <w:r w:rsidRPr="00972F9A">
        <w:rPr>
          <w:rFonts w:ascii="Times New Roman" w:hAnsi="Times New Roman" w:cs="Times New Roman"/>
          <w:sz w:val="20"/>
          <w:szCs w:val="20"/>
          <w:lang w:val="uk-UA"/>
        </w:rPr>
        <w:t xml:space="preserve"> деревини.</w:t>
      </w:r>
    </w:p>
    <w:p w:rsidR="006E5FBE" w:rsidRPr="005F64E3" w:rsidRDefault="00125193" w:rsidP="006E5FBE">
      <w:pPr>
        <w:spacing w:before="120" w:after="120" w:line="264" w:lineRule="auto"/>
        <w:jc w:val="center"/>
        <w:rPr>
          <w:rFonts w:ascii="Times New Roman" w:hAnsi="Times New Roman" w:cs="Times New Roman"/>
          <w:b/>
          <w:bCs/>
          <w:sz w:val="24"/>
          <w:szCs w:val="24"/>
        </w:rPr>
      </w:pPr>
      <w:r w:rsidRPr="00657EF6">
        <w:rPr>
          <w:rFonts w:ascii="Times New Roman" w:hAnsi="Times New Roman" w:cs="Times New Roman"/>
          <w:b/>
          <w:bCs/>
          <w:sz w:val="24"/>
          <w:szCs w:val="24"/>
          <w:lang w:val="uk-UA"/>
        </w:rPr>
        <w:t>Аналіз останніх досліджень та публікацій</w:t>
      </w:r>
    </w:p>
    <w:p w:rsidR="006A0E8D" w:rsidRDefault="00A555BB" w:rsidP="005906E1">
      <w:pPr>
        <w:spacing w:after="0" w:line="264" w:lineRule="auto"/>
        <w:ind w:firstLine="426"/>
        <w:jc w:val="both"/>
        <w:rPr>
          <w:rFonts w:ascii="Times New Roman" w:hAnsi="Times New Roman" w:cs="Times New Roman"/>
          <w:sz w:val="20"/>
          <w:szCs w:val="20"/>
          <w:lang w:val="uk-UA"/>
        </w:rPr>
      </w:pPr>
      <w:r w:rsidRPr="00A555BB">
        <w:rPr>
          <w:rFonts w:ascii="Times New Roman" w:hAnsi="Times New Roman" w:cs="Times New Roman"/>
          <w:bCs/>
          <w:sz w:val="20"/>
          <w:szCs w:val="20"/>
          <w:lang w:val="uk-UA"/>
        </w:rPr>
        <w:t xml:space="preserve">На підставі раніше проведених досліджень </w:t>
      </w:r>
      <w:r w:rsidR="008B1059">
        <w:rPr>
          <w:rFonts w:ascii="Times New Roman" w:hAnsi="Times New Roman" w:cs="Times New Roman"/>
          <w:bCs/>
          <w:sz w:val="20"/>
          <w:szCs w:val="20"/>
          <w:lang w:val="uk-UA"/>
        </w:rPr>
        <w:t>н</w:t>
      </w:r>
      <w:r w:rsidRPr="00A555BB">
        <w:rPr>
          <w:rFonts w:ascii="Times New Roman" w:hAnsi="Times New Roman" w:cs="Times New Roman"/>
          <w:bCs/>
          <w:sz w:val="20"/>
          <w:szCs w:val="20"/>
          <w:lang w:val="uk-UA"/>
        </w:rPr>
        <w:t xml:space="preserve">аціональним лісотехнічним університетом України </w:t>
      </w:r>
      <w:r w:rsidR="00E2129B">
        <w:rPr>
          <w:rFonts w:ascii="Times New Roman" w:hAnsi="Times New Roman" w:cs="Times New Roman"/>
          <w:bCs/>
          <w:sz w:val="20"/>
          <w:szCs w:val="20"/>
          <w:lang w:val="uk-UA"/>
        </w:rPr>
        <w:t xml:space="preserve">(м. </w:t>
      </w:r>
      <w:r w:rsidRPr="00A555BB">
        <w:rPr>
          <w:rFonts w:ascii="Times New Roman" w:hAnsi="Times New Roman" w:cs="Times New Roman"/>
          <w:bCs/>
          <w:sz w:val="20"/>
          <w:szCs w:val="20"/>
          <w:lang w:val="uk-UA"/>
        </w:rPr>
        <w:t>Львів</w:t>
      </w:r>
      <w:r w:rsidR="00E2129B">
        <w:rPr>
          <w:rFonts w:ascii="Times New Roman" w:hAnsi="Times New Roman" w:cs="Times New Roman"/>
          <w:bCs/>
          <w:sz w:val="20"/>
          <w:szCs w:val="20"/>
          <w:lang w:val="uk-UA"/>
        </w:rPr>
        <w:t>)</w:t>
      </w:r>
      <w:r w:rsidRPr="00A555BB">
        <w:rPr>
          <w:rFonts w:ascii="Times New Roman" w:hAnsi="Times New Roman" w:cs="Times New Roman"/>
          <w:bCs/>
          <w:sz w:val="20"/>
          <w:szCs w:val="20"/>
          <w:lang w:val="uk-UA"/>
        </w:rPr>
        <w:t xml:space="preserve"> та </w:t>
      </w:r>
      <w:r w:rsidR="00E2129B">
        <w:rPr>
          <w:rFonts w:ascii="Times New Roman" w:hAnsi="Times New Roman" w:cs="Times New Roman"/>
          <w:bCs/>
          <w:sz w:val="20"/>
          <w:szCs w:val="20"/>
          <w:lang w:val="uk-UA"/>
        </w:rPr>
        <w:t>н</w:t>
      </w:r>
      <w:r w:rsidRPr="00A555BB">
        <w:rPr>
          <w:rFonts w:ascii="Times New Roman" w:hAnsi="Times New Roman" w:cs="Times New Roman"/>
          <w:bCs/>
          <w:sz w:val="20"/>
          <w:szCs w:val="20"/>
          <w:lang w:val="uk-UA"/>
        </w:rPr>
        <w:t xml:space="preserve">аціональним університетом водного господарства та природокористування </w:t>
      </w:r>
      <w:r w:rsidR="00E2129B">
        <w:rPr>
          <w:rFonts w:ascii="Times New Roman" w:hAnsi="Times New Roman" w:cs="Times New Roman"/>
          <w:bCs/>
          <w:sz w:val="20"/>
          <w:szCs w:val="20"/>
          <w:lang w:val="uk-UA"/>
        </w:rPr>
        <w:t>(</w:t>
      </w:r>
      <w:r w:rsidRPr="00A555BB">
        <w:rPr>
          <w:rFonts w:ascii="Times New Roman" w:hAnsi="Times New Roman" w:cs="Times New Roman"/>
          <w:bCs/>
          <w:sz w:val="20"/>
          <w:szCs w:val="20"/>
          <w:lang w:val="uk-UA"/>
        </w:rPr>
        <w:t>м. Рівне</w:t>
      </w:r>
      <w:r w:rsidR="00E2129B">
        <w:rPr>
          <w:rFonts w:ascii="Times New Roman" w:hAnsi="Times New Roman" w:cs="Times New Roman"/>
          <w:bCs/>
          <w:sz w:val="20"/>
          <w:szCs w:val="20"/>
          <w:lang w:val="uk-UA"/>
        </w:rPr>
        <w:t>)</w:t>
      </w:r>
      <w:r w:rsidRPr="00A555BB">
        <w:rPr>
          <w:rFonts w:ascii="Times New Roman" w:hAnsi="Times New Roman" w:cs="Times New Roman"/>
          <w:bCs/>
          <w:sz w:val="20"/>
          <w:szCs w:val="20"/>
          <w:lang w:val="uk-UA"/>
        </w:rPr>
        <w:t xml:space="preserve"> [1,2] встановлено, що в </w:t>
      </w:r>
      <w:r w:rsidRPr="00206B46">
        <w:rPr>
          <w:rFonts w:ascii="Times New Roman" w:hAnsi="Times New Roman" w:cs="Times New Roman"/>
          <w:bCs/>
          <w:sz w:val="20"/>
          <w:szCs w:val="20"/>
          <w:lang w:val="uk-UA"/>
        </w:rPr>
        <w:t>К</w:t>
      </w:r>
      <w:r w:rsidRPr="00A555BB">
        <w:rPr>
          <w:rFonts w:ascii="Times New Roman" w:hAnsi="Times New Roman" w:cs="Times New Roman"/>
          <w:bCs/>
          <w:sz w:val="20"/>
          <w:szCs w:val="20"/>
          <w:lang w:val="uk-UA"/>
        </w:rPr>
        <w:t xml:space="preserve">арпатському регіоні </w:t>
      </w:r>
      <w:r w:rsidRPr="00206B46">
        <w:rPr>
          <w:rFonts w:ascii="Times New Roman" w:hAnsi="Times New Roman" w:cs="Times New Roman"/>
          <w:bCs/>
          <w:sz w:val="20"/>
          <w:szCs w:val="20"/>
          <w:lang w:val="uk-UA"/>
        </w:rPr>
        <w:t>росте</w:t>
      </w:r>
      <w:r w:rsidRPr="00A555BB">
        <w:rPr>
          <w:rFonts w:ascii="Times New Roman" w:hAnsi="Times New Roman" w:cs="Times New Roman"/>
          <w:bCs/>
          <w:sz w:val="20"/>
          <w:szCs w:val="20"/>
          <w:lang w:val="uk-UA"/>
        </w:rPr>
        <w:t xml:space="preserve"> два види ялини 1- </w:t>
      </w:r>
      <w:r w:rsidR="007E596C">
        <w:rPr>
          <w:rFonts w:ascii="Times New Roman" w:hAnsi="Times New Roman" w:cs="Times New Roman"/>
          <w:bCs/>
          <w:sz w:val="20"/>
          <w:szCs w:val="20"/>
          <w:lang w:val="uk-UA"/>
        </w:rPr>
        <w:t>г</w:t>
      </w:r>
      <w:r w:rsidRPr="00A555BB">
        <w:rPr>
          <w:rFonts w:ascii="Times New Roman" w:hAnsi="Times New Roman" w:cs="Times New Roman"/>
          <w:bCs/>
          <w:sz w:val="20"/>
          <w:szCs w:val="20"/>
          <w:lang w:val="uk-UA"/>
        </w:rPr>
        <w:t>ребінчаста, 2</w:t>
      </w:r>
      <w:r w:rsidR="007E596C">
        <w:rPr>
          <w:rFonts w:ascii="Times New Roman" w:hAnsi="Times New Roman" w:cs="Times New Roman"/>
          <w:bCs/>
          <w:sz w:val="20"/>
          <w:szCs w:val="20"/>
          <w:lang w:val="uk-UA"/>
        </w:rPr>
        <w:t>-щ</w:t>
      </w:r>
      <w:r w:rsidRPr="00A555BB">
        <w:rPr>
          <w:rFonts w:ascii="Times New Roman" w:hAnsi="Times New Roman" w:cs="Times New Roman"/>
          <w:bCs/>
          <w:sz w:val="20"/>
          <w:szCs w:val="20"/>
          <w:lang w:val="uk-UA"/>
        </w:rPr>
        <w:t xml:space="preserve">іткоподібна. </w:t>
      </w:r>
      <w:r w:rsidR="00E2129B">
        <w:rPr>
          <w:rFonts w:ascii="Times New Roman" w:hAnsi="Times New Roman" w:cs="Times New Roman"/>
          <w:bCs/>
          <w:sz w:val="20"/>
          <w:szCs w:val="20"/>
          <w:lang w:val="uk-UA"/>
        </w:rPr>
        <w:t>Ялини</w:t>
      </w:r>
      <w:r w:rsidRPr="00A555BB">
        <w:rPr>
          <w:rFonts w:ascii="Times New Roman" w:hAnsi="Times New Roman" w:cs="Times New Roman"/>
          <w:bCs/>
          <w:sz w:val="20"/>
          <w:szCs w:val="20"/>
          <w:lang w:val="uk-UA"/>
        </w:rPr>
        <w:t xml:space="preserve"> гребінчастої форми мають </w:t>
      </w:r>
      <w:proofErr w:type="spellStart"/>
      <w:r w:rsidRPr="00A555BB">
        <w:rPr>
          <w:rFonts w:ascii="Times New Roman" w:hAnsi="Times New Roman" w:cs="Times New Roman"/>
          <w:bCs/>
          <w:sz w:val="20"/>
          <w:szCs w:val="20"/>
          <w:lang w:val="uk-UA"/>
        </w:rPr>
        <w:t>повнодеревні</w:t>
      </w:r>
      <w:r w:rsidR="00F61FBE">
        <w:rPr>
          <w:rFonts w:ascii="Times New Roman" w:hAnsi="Times New Roman" w:cs="Times New Roman"/>
          <w:bCs/>
          <w:sz w:val="20"/>
          <w:szCs w:val="20"/>
          <w:lang w:val="uk-UA"/>
        </w:rPr>
        <w:t>сть</w:t>
      </w:r>
      <w:proofErr w:type="spellEnd"/>
      <w:r w:rsidRPr="00A555BB">
        <w:rPr>
          <w:rFonts w:ascii="Times New Roman" w:hAnsi="Times New Roman" w:cs="Times New Roman"/>
          <w:bCs/>
          <w:sz w:val="20"/>
          <w:szCs w:val="20"/>
          <w:lang w:val="uk-UA"/>
        </w:rPr>
        <w:t xml:space="preserve"> стовбур</w:t>
      </w:r>
      <w:r w:rsidR="00C004C3">
        <w:rPr>
          <w:rFonts w:ascii="Times New Roman" w:hAnsi="Times New Roman" w:cs="Times New Roman"/>
          <w:bCs/>
          <w:sz w:val="20"/>
          <w:szCs w:val="20"/>
          <w:lang w:val="uk-UA"/>
        </w:rPr>
        <w:t>у</w:t>
      </w:r>
      <w:r w:rsidRPr="00A555BB">
        <w:rPr>
          <w:rFonts w:ascii="Times New Roman" w:hAnsi="Times New Roman" w:cs="Times New Roman"/>
          <w:bCs/>
          <w:sz w:val="20"/>
          <w:szCs w:val="20"/>
          <w:lang w:val="uk-UA"/>
        </w:rPr>
        <w:t xml:space="preserve">, протяжність крони у </w:t>
      </w:r>
      <w:r w:rsidRPr="005E16D6">
        <w:rPr>
          <w:rFonts w:ascii="Times New Roman" w:hAnsi="Times New Roman" w:cs="Times New Roman"/>
          <w:bCs/>
          <w:sz w:val="20"/>
          <w:szCs w:val="20"/>
          <w:lang w:val="uk-UA"/>
        </w:rPr>
        <w:t xml:space="preserve">середніх по </w:t>
      </w:r>
      <w:r w:rsidR="00206B46">
        <w:rPr>
          <w:rFonts w:ascii="Times New Roman" w:hAnsi="Times New Roman" w:cs="Times New Roman"/>
          <w:bCs/>
          <w:sz w:val="20"/>
          <w:szCs w:val="20"/>
          <w:lang w:val="uk-UA"/>
        </w:rPr>
        <w:t>висоті</w:t>
      </w:r>
      <w:r w:rsidRPr="00A555BB">
        <w:rPr>
          <w:rFonts w:ascii="Times New Roman" w:hAnsi="Times New Roman" w:cs="Times New Roman"/>
          <w:bCs/>
          <w:sz w:val="20"/>
          <w:szCs w:val="20"/>
          <w:lang w:val="uk-UA"/>
        </w:rPr>
        <w:t xml:space="preserve"> дерев </w:t>
      </w:r>
      <w:r w:rsidR="00C004C3" w:rsidRPr="005E16D6">
        <w:rPr>
          <w:rFonts w:ascii="Times New Roman" w:hAnsi="Times New Roman" w:cs="Times New Roman"/>
          <w:bCs/>
          <w:sz w:val="20"/>
          <w:szCs w:val="20"/>
          <w:lang w:val="uk-UA"/>
        </w:rPr>
        <w:t>таких</w:t>
      </w:r>
      <w:r w:rsidRPr="005E16D6">
        <w:rPr>
          <w:rFonts w:ascii="Times New Roman" w:hAnsi="Times New Roman" w:cs="Times New Roman"/>
          <w:bCs/>
          <w:sz w:val="20"/>
          <w:szCs w:val="20"/>
          <w:lang w:val="uk-UA"/>
        </w:rPr>
        <w:t xml:space="preserve"> форм</w:t>
      </w:r>
      <w:r w:rsidRPr="00A555BB">
        <w:rPr>
          <w:rFonts w:ascii="Times New Roman" w:hAnsi="Times New Roman" w:cs="Times New Roman"/>
          <w:bCs/>
          <w:sz w:val="20"/>
          <w:szCs w:val="20"/>
          <w:lang w:val="uk-UA"/>
        </w:rPr>
        <w:t xml:space="preserve"> становить - 33%, у щіткоподібної - 38%, а для сосни - 26%; коефіцієнт форми ст</w:t>
      </w:r>
      <w:r w:rsidR="00B81871">
        <w:rPr>
          <w:rFonts w:ascii="Times New Roman" w:hAnsi="Times New Roman" w:cs="Times New Roman"/>
          <w:bCs/>
          <w:sz w:val="20"/>
          <w:szCs w:val="20"/>
          <w:lang w:val="uk-UA"/>
        </w:rPr>
        <w:t>овбура</w:t>
      </w:r>
      <w:r w:rsidRPr="00A555BB">
        <w:rPr>
          <w:rFonts w:ascii="Times New Roman" w:hAnsi="Times New Roman" w:cs="Times New Roman"/>
          <w:bCs/>
          <w:sz w:val="20"/>
          <w:szCs w:val="20"/>
          <w:lang w:val="uk-UA"/>
        </w:rPr>
        <w:t xml:space="preserve"> у гребінчастої ялини 0,73, у щіткоподібної - 0,66, що дуже близько до середніх значень прийнятих для сосни - 0,65. У цьому випадку наявність розгалуженої крони згодом призводить до кількісних характеристик природних вад у деревині, до яких відноситься кількість </w:t>
      </w:r>
      <w:proofErr w:type="spellStart"/>
      <w:r w:rsidRPr="00A555BB">
        <w:rPr>
          <w:rFonts w:ascii="Times New Roman" w:hAnsi="Times New Roman" w:cs="Times New Roman"/>
          <w:bCs/>
          <w:sz w:val="20"/>
          <w:szCs w:val="20"/>
          <w:lang w:val="uk-UA"/>
        </w:rPr>
        <w:t>спилів</w:t>
      </w:r>
      <w:proofErr w:type="spellEnd"/>
      <w:r w:rsidRPr="00A555BB">
        <w:rPr>
          <w:rFonts w:ascii="Times New Roman" w:hAnsi="Times New Roman" w:cs="Times New Roman"/>
          <w:bCs/>
          <w:sz w:val="20"/>
          <w:szCs w:val="20"/>
          <w:lang w:val="uk-UA"/>
        </w:rPr>
        <w:t xml:space="preserve"> гілок. Ялинові насадження на Карпатах здебільшого складаються з дерев щіткоподібної форми розгалуження. </w:t>
      </w:r>
      <w:r w:rsidRPr="00206B46">
        <w:rPr>
          <w:rFonts w:ascii="Times New Roman" w:hAnsi="Times New Roman" w:cs="Times New Roman"/>
          <w:bCs/>
          <w:sz w:val="20"/>
          <w:szCs w:val="20"/>
          <w:lang w:val="uk-UA"/>
        </w:rPr>
        <w:t>Ялина гребінчастої форми найчастіше зустрічається у</w:t>
      </w:r>
      <w:r w:rsidRPr="00A555BB">
        <w:rPr>
          <w:rFonts w:ascii="Times New Roman" w:hAnsi="Times New Roman" w:cs="Times New Roman"/>
          <w:bCs/>
          <w:sz w:val="20"/>
          <w:szCs w:val="20"/>
          <w:lang w:val="uk-UA"/>
        </w:rPr>
        <w:t xml:space="preserve"> вологих </w:t>
      </w:r>
      <w:r w:rsidR="00B81871">
        <w:rPr>
          <w:rFonts w:ascii="Times New Roman" w:hAnsi="Times New Roman" w:cs="Times New Roman"/>
          <w:bCs/>
          <w:sz w:val="20"/>
          <w:szCs w:val="20"/>
          <w:lang w:val="uk-UA"/>
        </w:rPr>
        <w:t>кліматичних зонах</w:t>
      </w:r>
      <w:r w:rsidRPr="00A555BB">
        <w:rPr>
          <w:rFonts w:ascii="Times New Roman" w:hAnsi="Times New Roman" w:cs="Times New Roman"/>
          <w:bCs/>
          <w:sz w:val="20"/>
          <w:szCs w:val="20"/>
          <w:lang w:val="uk-UA"/>
        </w:rPr>
        <w:t>, тут вона займає до 38% складу насаджень.</w:t>
      </w:r>
      <w:r w:rsidR="00327C4F">
        <w:rPr>
          <w:rFonts w:ascii="Times New Roman" w:hAnsi="Times New Roman" w:cs="Times New Roman"/>
          <w:bCs/>
          <w:sz w:val="20"/>
          <w:szCs w:val="20"/>
          <w:lang w:val="uk-UA"/>
        </w:rPr>
        <w:t xml:space="preserve"> </w:t>
      </w:r>
      <w:r w:rsidR="00327C4F" w:rsidRPr="00327C4F">
        <w:rPr>
          <w:rFonts w:ascii="Times New Roman" w:hAnsi="Times New Roman" w:cs="Times New Roman"/>
          <w:bCs/>
          <w:sz w:val="20"/>
          <w:szCs w:val="20"/>
          <w:lang w:val="uk-UA"/>
        </w:rPr>
        <w:t xml:space="preserve">За умови того, що відповідно до діючих норм </w:t>
      </w:r>
      <w:r w:rsidR="00327C4F">
        <w:rPr>
          <w:rFonts w:ascii="Times New Roman" w:hAnsi="Times New Roman" w:cs="Times New Roman"/>
          <w:bCs/>
          <w:sz w:val="20"/>
          <w:szCs w:val="20"/>
          <w:lang w:val="uk-UA"/>
        </w:rPr>
        <w:t xml:space="preserve">у якості </w:t>
      </w:r>
      <w:r w:rsidR="00327C4F" w:rsidRPr="00327C4F">
        <w:rPr>
          <w:rFonts w:ascii="Times New Roman" w:hAnsi="Times New Roman" w:cs="Times New Roman"/>
          <w:bCs/>
          <w:sz w:val="20"/>
          <w:szCs w:val="20"/>
          <w:lang w:val="uk-UA"/>
        </w:rPr>
        <w:t>базов</w:t>
      </w:r>
      <w:r w:rsidR="00327C4F">
        <w:rPr>
          <w:rFonts w:ascii="Times New Roman" w:hAnsi="Times New Roman" w:cs="Times New Roman"/>
          <w:bCs/>
          <w:sz w:val="20"/>
          <w:szCs w:val="20"/>
          <w:lang w:val="uk-UA"/>
        </w:rPr>
        <w:t>ої</w:t>
      </w:r>
      <w:r w:rsidR="00327C4F" w:rsidRPr="00327C4F">
        <w:rPr>
          <w:rFonts w:ascii="Times New Roman" w:hAnsi="Times New Roman" w:cs="Times New Roman"/>
          <w:bCs/>
          <w:sz w:val="20"/>
          <w:szCs w:val="20"/>
          <w:lang w:val="uk-UA"/>
        </w:rPr>
        <w:t xml:space="preserve"> пород</w:t>
      </w:r>
      <w:r w:rsidR="00327C4F">
        <w:rPr>
          <w:rFonts w:ascii="Times New Roman" w:hAnsi="Times New Roman" w:cs="Times New Roman"/>
          <w:bCs/>
          <w:sz w:val="20"/>
          <w:szCs w:val="20"/>
          <w:lang w:val="uk-UA"/>
        </w:rPr>
        <w:t>и</w:t>
      </w:r>
      <w:r w:rsidR="00327C4F" w:rsidRPr="00327C4F">
        <w:rPr>
          <w:rFonts w:ascii="Times New Roman" w:hAnsi="Times New Roman" w:cs="Times New Roman"/>
          <w:bCs/>
          <w:sz w:val="20"/>
          <w:szCs w:val="20"/>
          <w:lang w:val="uk-UA"/>
        </w:rPr>
        <w:t xml:space="preserve"> прийнята сосна, властивості якої </w:t>
      </w:r>
      <w:r w:rsidR="00327C4F">
        <w:rPr>
          <w:rFonts w:ascii="Times New Roman" w:hAnsi="Times New Roman" w:cs="Times New Roman"/>
          <w:bCs/>
          <w:sz w:val="20"/>
          <w:szCs w:val="20"/>
          <w:lang w:val="uk-UA"/>
        </w:rPr>
        <w:t xml:space="preserve">відрізняються </w:t>
      </w:r>
      <w:r w:rsidR="00B81871">
        <w:rPr>
          <w:rFonts w:ascii="Times New Roman" w:hAnsi="Times New Roman" w:cs="Times New Roman"/>
          <w:bCs/>
          <w:sz w:val="20"/>
          <w:szCs w:val="20"/>
          <w:lang w:val="uk-UA"/>
        </w:rPr>
        <w:t>від</w:t>
      </w:r>
      <w:r w:rsidR="00327C4F" w:rsidRPr="00327C4F">
        <w:rPr>
          <w:rFonts w:ascii="Times New Roman" w:hAnsi="Times New Roman" w:cs="Times New Roman"/>
          <w:bCs/>
          <w:sz w:val="20"/>
          <w:szCs w:val="20"/>
          <w:lang w:val="uk-UA"/>
        </w:rPr>
        <w:t xml:space="preserve"> ялин</w:t>
      </w:r>
      <w:r w:rsidR="00AF730F">
        <w:rPr>
          <w:rFonts w:ascii="Times New Roman" w:hAnsi="Times New Roman" w:cs="Times New Roman"/>
          <w:bCs/>
          <w:sz w:val="20"/>
          <w:szCs w:val="20"/>
          <w:lang w:val="uk-UA"/>
        </w:rPr>
        <w:t>и</w:t>
      </w:r>
      <w:r w:rsidR="00327C4F" w:rsidRPr="00327C4F">
        <w:rPr>
          <w:rFonts w:ascii="Times New Roman" w:hAnsi="Times New Roman" w:cs="Times New Roman"/>
          <w:bCs/>
          <w:sz w:val="20"/>
          <w:szCs w:val="20"/>
          <w:lang w:val="uk-UA"/>
        </w:rPr>
        <w:t>, при цьому відсоткове співвідношення гілок до стовбура сосна/ялина становить ½.</w:t>
      </w:r>
      <w:r w:rsidR="006A5FBE">
        <w:rPr>
          <w:rFonts w:ascii="Times New Roman" w:hAnsi="Times New Roman" w:cs="Times New Roman"/>
          <w:bCs/>
          <w:sz w:val="20"/>
          <w:szCs w:val="20"/>
          <w:lang w:val="uk-UA"/>
        </w:rPr>
        <w:t xml:space="preserve"> </w:t>
      </w:r>
    </w:p>
    <w:p w:rsidR="006E5FBE" w:rsidRPr="00657EF6" w:rsidRDefault="00CD458C" w:rsidP="006E5FBE">
      <w:pPr>
        <w:spacing w:before="120" w:after="120" w:line="264" w:lineRule="auto"/>
        <w:jc w:val="center"/>
        <w:rPr>
          <w:rFonts w:ascii="Times New Roman" w:hAnsi="Times New Roman" w:cs="Times New Roman"/>
          <w:b/>
          <w:sz w:val="24"/>
          <w:szCs w:val="24"/>
        </w:rPr>
      </w:pPr>
      <w:r w:rsidRPr="00657EF6">
        <w:rPr>
          <w:rFonts w:ascii="Times New Roman" w:hAnsi="Times New Roman" w:cs="Times New Roman"/>
          <w:b/>
          <w:sz w:val="24"/>
          <w:szCs w:val="24"/>
          <w:lang w:val="uk-UA"/>
        </w:rPr>
        <w:t>Мета роботи</w:t>
      </w:r>
    </w:p>
    <w:p w:rsidR="00A555BB" w:rsidRPr="006F74DD" w:rsidRDefault="00FB0EAE" w:rsidP="006E5FBE">
      <w:pPr>
        <w:spacing w:after="0" w:line="264" w:lineRule="auto"/>
        <w:ind w:firstLine="426"/>
        <w:jc w:val="both"/>
        <w:rPr>
          <w:rFonts w:ascii="Times New Roman" w:hAnsi="Times New Roman" w:cs="Times New Roman"/>
          <w:b/>
          <w:sz w:val="20"/>
          <w:szCs w:val="20"/>
          <w:lang w:val="uk-UA"/>
        </w:rPr>
      </w:pPr>
      <w:r w:rsidRPr="00FB0EAE">
        <w:rPr>
          <w:rFonts w:ascii="Times New Roman" w:hAnsi="Times New Roman" w:cs="Times New Roman"/>
          <w:sz w:val="20"/>
          <w:szCs w:val="20"/>
          <w:lang w:val="uk-UA"/>
        </w:rPr>
        <w:t xml:space="preserve">Провести уточнення фізико-механічних властивостей Карпатської ялини, </w:t>
      </w:r>
      <w:r>
        <w:rPr>
          <w:rFonts w:ascii="Times New Roman" w:hAnsi="Times New Roman" w:cs="Times New Roman"/>
          <w:sz w:val="20"/>
          <w:szCs w:val="20"/>
          <w:lang w:val="uk-UA"/>
        </w:rPr>
        <w:t xml:space="preserve">виконати </w:t>
      </w:r>
      <w:r w:rsidRPr="00FB0EAE">
        <w:rPr>
          <w:rFonts w:ascii="Times New Roman" w:hAnsi="Times New Roman" w:cs="Times New Roman"/>
          <w:sz w:val="20"/>
          <w:szCs w:val="20"/>
          <w:lang w:val="uk-UA"/>
        </w:rPr>
        <w:lastRenderedPageBreak/>
        <w:t>порівняльний аналіз властивостей матеріалу із базовою породою. Визначити поправочний коефіцієнт, що враховує особливості породи деревини для визначення тимчасового опору матеріалу та розробити рекомендації до внесення змін до чинних норм щодо про</w:t>
      </w:r>
      <w:r w:rsidR="00130FC7">
        <w:rPr>
          <w:rFonts w:ascii="Times New Roman" w:hAnsi="Times New Roman" w:cs="Times New Roman"/>
          <w:sz w:val="20"/>
          <w:szCs w:val="20"/>
          <w:lang w:val="uk-UA"/>
        </w:rPr>
        <w:t>є</w:t>
      </w:r>
      <w:r w:rsidRPr="00FB0EAE">
        <w:rPr>
          <w:rFonts w:ascii="Times New Roman" w:hAnsi="Times New Roman" w:cs="Times New Roman"/>
          <w:sz w:val="20"/>
          <w:szCs w:val="20"/>
          <w:lang w:val="uk-UA"/>
        </w:rPr>
        <w:t>ктування дерев'яних конструкцій із цільної деревини</w:t>
      </w:r>
      <w:r w:rsidRPr="00FB0EAE">
        <w:rPr>
          <w:rFonts w:ascii="Times New Roman" w:hAnsi="Times New Roman" w:cs="Times New Roman"/>
          <w:b/>
          <w:sz w:val="20"/>
          <w:szCs w:val="20"/>
          <w:lang w:val="uk-UA"/>
        </w:rPr>
        <w:t>.</w:t>
      </w:r>
    </w:p>
    <w:p w:rsidR="002D10A5" w:rsidRPr="005F64E3" w:rsidRDefault="00327C4F" w:rsidP="002D10A5">
      <w:pPr>
        <w:spacing w:before="120" w:after="120" w:line="264" w:lineRule="auto"/>
        <w:jc w:val="center"/>
        <w:rPr>
          <w:rFonts w:ascii="Times New Roman" w:hAnsi="Times New Roman" w:cs="Times New Roman"/>
          <w:b/>
          <w:sz w:val="24"/>
          <w:szCs w:val="24"/>
          <w:lang w:val="uk-UA"/>
        </w:rPr>
      </w:pPr>
      <w:r w:rsidRPr="00937EC3">
        <w:rPr>
          <w:rFonts w:ascii="Times New Roman" w:hAnsi="Times New Roman" w:cs="Times New Roman"/>
          <w:b/>
          <w:sz w:val="24"/>
          <w:szCs w:val="24"/>
          <w:lang w:val="uk-UA"/>
        </w:rPr>
        <w:t>Виклад основного матеріалу</w:t>
      </w:r>
    </w:p>
    <w:p w:rsidR="00D1509A" w:rsidRPr="008A4612" w:rsidRDefault="008A4612" w:rsidP="005906E1">
      <w:pPr>
        <w:spacing w:after="0" w:line="264" w:lineRule="auto"/>
        <w:ind w:firstLine="426"/>
        <w:jc w:val="both"/>
        <w:rPr>
          <w:rFonts w:ascii="Times New Roman" w:hAnsi="Times New Roman" w:cs="Times New Roman"/>
          <w:sz w:val="20"/>
          <w:szCs w:val="20"/>
          <w:lang w:val="uk-UA"/>
        </w:rPr>
      </w:pPr>
      <w:r w:rsidRPr="008A4612">
        <w:rPr>
          <w:rFonts w:ascii="Times New Roman" w:hAnsi="Times New Roman" w:cs="Times New Roman"/>
          <w:sz w:val="20"/>
          <w:szCs w:val="20"/>
          <w:lang w:val="uk-UA"/>
        </w:rPr>
        <w:t xml:space="preserve">Наявність природних вад та </w:t>
      </w:r>
      <w:proofErr w:type="spellStart"/>
      <w:r w:rsidRPr="008A4612">
        <w:rPr>
          <w:rFonts w:ascii="Times New Roman" w:hAnsi="Times New Roman" w:cs="Times New Roman"/>
          <w:sz w:val="20"/>
          <w:szCs w:val="20"/>
          <w:lang w:val="uk-UA"/>
        </w:rPr>
        <w:t>гістометричні</w:t>
      </w:r>
      <w:proofErr w:type="spellEnd"/>
      <w:r w:rsidRPr="008A4612">
        <w:rPr>
          <w:rFonts w:ascii="Times New Roman" w:hAnsi="Times New Roman" w:cs="Times New Roman"/>
          <w:sz w:val="20"/>
          <w:szCs w:val="20"/>
          <w:lang w:val="uk-UA"/>
        </w:rPr>
        <w:t xml:space="preserve"> особливості будови </w:t>
      </w:r>
      <w:r w:rsidR="006A5FBE">
        <w:rPr>
          <w:rFonts w:ascii="Times New Roman" w:hAnsi="Times New Roman" w:cs="Times New Roman"/>
          <w:sz w:val="20"/>
          <w:szCs w:val="20"/>
          <w:lang w:val="uk-UA"/>
        </w:rPr>
        <w:t>к</w:t>
      </w:r>
      <w:r w:rsidRPr="008A4612">
        <w:rPr>
          <w:rFonts w:ascii="Times New Roman" w:hAnsi="Times New Roman" w:cs="Times New Roman"/>
          <w:sz w:val="20"/>
          <w:szCs w:val="20"/>
          <w:lang w:val="uk-UA"/>
        </w:rPr>
        <w:t xml:space="preserve">арпатської ялини свідчать про те, що твердження, про рівноцінність фізико-механічних властивостей двох видів хвойних порід, що </w:t>
      </w:r>
      <w:r w:rsidR="005F511E">
        <w:rPr>
          <w:rFonts w:ascii="Times New Roman" w:hAnsi="Times New Roman" w:cs="Times New Roman"/>
          <w:sz w:val="20"/>
          <w:szCs w:val="20"/>
          <w:lang w:val="uk-UA"/>
        </w:rPr>
        <w:t xml:space="preserve">зростають </w:t>
      </w:r>
      <w:r w:rsidRPr="008A4612">
        <w:rPr>
          <w:rFonts w:ascii="Times New Roman" w:hAnsi="Times New Roman" w:cs="Times New Roman"/>
          <w:sz w:val="20"/>
          <w:szCs w:val="20"/>
          <w:lang w:val="uk-UA"/>
        </w:rPr>
        <w:t xml:space="preserve">у північних широтах та карпатському регіоні України, не зовсім відповідають </w:t>
      </w:r>
      <w:r w:rsidR="005F511E">
        <w:rPr>
          <w:rFonts w:ascii="Times New Roman" w:hAnsi="Times New Roman" w:cs="Times New Roman"/>
          <w:sz w:val="20"/>
          <w:szCs w:val="20"/>
          <w:lang w:val="uk-UA"/>
        </w:rPr>
        <w:t>дійсності</w:t>
      </w:r>
      <w:r w:rsidRPr="008A4612">
        <w:rPr>
          <w:rFonts w:ascii="Times New Roman" w:hAnsi="Times New Roman" w:cs="Times New Roman"/>
          <w:sz w:val="20"/>
          <w:szCs w:val="20"/>
          <w:lang w:val="uk-UA"/>
        </w:rPr>
        <w:t xml:space="preserve">. Розподіл співвідношення пізньої та ранньої деревини безпосередньо впливає на фізико-механічні </w:t>
      </w:r>
      <w:r w:rsidR="00FB241F">
        <w:rPr>
          <w:rFonts w:ascii="Times New Roman" w:hAnsi="Times New Roman" w:cs="Times New Roman"/>
          <w:sz w:val="20"/>
          <w:szCs w:val="20"/>
          <w:lang w:val="uk-UA"/>
        </w:rPr>
        <w:t xml:space="preserve">її </w:t>
      </w:r>
      <w:r w:rsidRPr="008A4612">
        <w:rPr>
          <w:rFonts w:ascii="Times New Roman" w:hAnsi="Times New Roman" w:cs="Times New Roman"/>
          <w:sz w:val="20"/>
          <w:szCs w:val="20"/>
          <w:lang w:val="uk-UA"/>
        </w:rPr>
        <w:t>властивості. Так, наприклад, у ялини звичайної відносний вміст пізньої деревини змінюється від 5 до 35%, а у сосни звичайної цей показник становить від 10 до 40%.</w:t>
      </w:r>
      <w:r w:rsidR="006A5FBE">
        <w:rPr>
          <w:rFonts w:ascii="Times New Roman" w:hAnsi="Times New Roman" w:cs="Times New Roman"/>
          <w:sz w:val="20"/>
          <w:szCs w:val="20"/>
          <w:lang w:val="uk-UA"/>
        </w:rPr>
        <w:t xml:space="preserve"> </w:t>
      </w:r>
      <w:r w:rsidR="006A5FBE" w:rsidRPr="006A5FBE">
        <w:rPr>
          <w:rFonts w:ascii="Times New Roman" w:hAnsi="Times New Roman" w:cs="Times New Roman"/>
          <w:sz w:val="20"/>
          <w:szCs w:val="20"/>
          <w:lang w:val="uk-UA"/>
        </w:rPr>
        <w:t xml:space="preserve">Фізико-механічні властивості ялини мають особливості на відміну від інших хвойних порід, наприклад: </w:t>
      </w:r>
      <w:r w:rsidR="006A5FBE">
        <w:rPr>
          <w:rFonts w:ascii="Times New Roman" w:hAnsi="Times New Roman" w:cs="Times New Roman"/>
          <w:sz w:val="20"/>
          <w:szCs w:val="20"/>
          <w:lang w:val="uk-UA"/>
        </w:rPr>
        <w:t>щ</w:t>
      </w:r>
      <w:r w:rsidR="006A5FBE" w:rsidRPr="006A5FBE">
        <w:rPr>
          <w:rFonts w:ascii="Times New Roman" w:hAnsi="Times New Roman" w:cs="Times New Roman"/>
          <w:sz w:val="20"/>
          <w:szCs w:val="20"/>
          <w:lang w:val="uk-UA"/>
        </w:rPr>
        <w:t>ільність чистих зразків деревини за вологістю 12-15% становить для ялини – 443м</w:t>
      </w:r>
      <w:r w:rsidR="00AB5D23" w:rsidRPr="00AB5D23">
        <w:rPr>
          <w:rFonts w:ascii="Times New Roman" w:hAnsi="Times New Roman" w:cs="Times New Roman"/>
          <w:sz w:val="20"/>
          <w:szCs w:val="20"/>
          <w:vertAlign w:val="superscript"/>
          <w:lang w:val="uk-UA"/>
        </w:rPr>
        <w:t>3</w:t>
      </w:r>
      <w:r w:rsidR="002C6B27">
        <w:rPr>
          <w:rFonts w:ascii="Times New Roman" w:hAnsi="Times New Roman" w:cs="Times New Roman"/>
          <w:sz w:val="20"/>
          <w:szCs w:val="20"/>
          <w:lang w:val="uk-UA"/>
        </w:rPr>
        <w:t>,</w:t>
      </w:r>
      <w:r w:rsidR="006A5FBE" w:rsidRPr="006A5FBE">
        <w:rPr>
          <w:rFonts w:ascii="Times New Roman" w:hAnsi="Times New Roman" w:cs="Times New Roman"/>
          <w:sz w:val="20"/>
          <w:szCs w:val="20"/>
          <w:lang w:val="uk-UA"/>
        </w:rPr>
        <w:t xml:space="preserve"> що нижче ніж у сосни – 500 </w:t>
      </w:r>
      <w:r w:rsidR="00AB5D23">
        <w:rPr>
          <w:rFonts w:ascii="Times New Roman" w:hAnsi="Times New Roman" w:cs="Times New Roman"/>
          <w:sz w:val="20"/>
          <w:szCs w:val="20"/>
          <w:lang w:val="uk-UA"/>
        </w:rPr>
        <w:t>м</w:t>
      </w:r>
      <w:r w:rsidR="00AB5D23" w:rsidRPr="00AB5D23">
        <w:rPr>
          <w:rFonts w:ascii="Times New Roman" w:hAnsi="Times New Roman" w:cs="Times New Roman"/>
          <w:sz w:val="20"/>
          <w:szCs w:val="20"/>
          <w:vertAlign w:val="superscript"/>
          <w:lang w:val="uk-UA"/>
        </w:rPr>
        <w:t>3</w:t>
      </w:r>
      <w:r w:rsidR="006A5FBE" w:rsidRPr="006A5FBE">
        <w:rPr>
          <w:rFonts w:ascii="Times New Roman" w:hAnsi="Times New Roman" w:cs="Times New Roman"/>
          <w:sz w:val="20"/>
          <w:szCs w:val="20"/>
          <w:lang w:val="uk-UA"/>
        </w:rPr>
        <w:t>. Об'ємний коефіцієнт усушки: сосна – 0,49%; ялина карпатська - 0,63%.</w:t>
      </w:r>
      <w:r w:rsidR="006A5FBE">
        <w:rPr>
          <w:rFonts w:ascii="Times New Roman" w:hAnsi="Times New Roman" w:cs="Times New Roman"/>
          <w:sz w:val="20"/>
          <w:szCs w:val="20"/>
          <w:lang w:val="uk-UA"/>
        </w:rPr>
        <w:t xml:space="preserve"> </w:t>
      </w:r>
      <w:r w:rsidR="006A5FBE" w:rsidRPr="006A5FBE">
        <w:rPr>
          <w:rFonts w:ascii="Times New Roman" w:hAnsi="Times New Roman" w:cs="Times New Roman"/>
          <w:sz w:val="20"/>
          <w:szCs w:val="20"/>
          <w:lang w:val="uk-UA"/>
        </w:rPr>
        <w:t xml:space="preserve">Цей факт обумовлений досить пористою структурою </w:t>
      </w:r>
      <w:r w:rsidR="00373E98">
        <w:rPr>
          <w:rFonts w:ascii="Times New Roman" w:hAnsi="Times New Roman" w:cs="Times New Roman"/>
          <w:sz w:val="20"/>
          <w:szCs w:val="20"/>
          <w:lang w:val="uk-UA"/>
        </w:rPr>
        <w:t xml:space="preserve">клітинної будови </w:t>
      </w:r>
      <w:r w:rsidR="006A5FBE" w:rsidRPr="006A5FBE">
        <w:rPr>
          <w:rFonts w:ascii="Times New Roman" w:hAnsi="Times New Roman" w:cs="Times New Roman"/>
          <w:sz w:val="20"/>
          <w:szCs w:val="20"/>
          <w:lang w:val="uk-UA"/>
        </w:rPr>
        <w:t xml:space="preserve">з великим річним наростом ранньої та пізньої деревини. </w:t>
      </w:r>
      <w:r w:rsidR="007443D6">
        <w:rPr>
          <w:rFonts w:ascii="Times New Roman" w:hAnsi="Times New Roman" w:cs="Times New Roman"/>
          <w:sz w:val="20"/>
          <w:szCs w:val="20"/>
          <w:lang w:val="uk-UA"/>
        </w:rPr>
        <w:t xml:space="preserve">Це є </w:t>
      </w:r>
      <w:r w:rsidR="006A5FBE" w:rsidRPr="006A5FBE">
        <w:rPr>
          <w:rFonts w:ascii="Times New Roman" w:hAnsi="Times New Roman" w:cs="Times New Roman"/>
          <w:sz w:val="20"/>
          <w:szCs w:val="20"/>
          <w:lang w:val="uk-UA"/>
        </w:rPr>
        <w:t xml:space="preserve">позитивною і негативною </w:t>
      </w:r>
      <w:r w:rsidR="007443D6">
        <w:rPr>
          <w:rFonts w:ascii="Times New Roman" w:hAnsi="Times New Roman" w:cs="Times New Roman"/>
          <w:sz w:val="20"/>
          <w:szCs w:val="20"/>
          <w:lang w:val="uk-UA"/>
        </w:rPr>
        <w:t xml:space="preserve">характеристикою </w:t>
      </w:r>
      <w:r w:rsidR="006A5FBE" w:rsidRPr="006A5FBE">
        <w:rPr>
          <w:rFonts w:ascii="Times New Roman" w:hAnsi="Times New Roman" w:cs="Times New Roman"/>
          <w:sz w:val="20"/>
          <w:szCs w:val="20"/>
          <w:lang w:val="uk-UA"/>
        </w:rPr>
        <w:t xml:space="preserve">карпатської ялини як будівельного матеріалу. Цей вид деревини </w:t>
      </w:r>
      <w:r w:rsidR="00AD731E">
        <w:rPr>
          <w:rFonts w:ascii="Times New Roman" w:hAnsi="Times New Roman" w:cs="Times New Roman"/>
          <w:sz w:val="20"/>
          <w:szCs w:val="20"/>
          <w:lang w:val="uk-UA"/>
        </w:rPr>
        <w:t xml:space="preserve">характеризується </w:t>
      </w:r>
      <w:r w:rsidR="006A5FBE" w:rsidRPr="006A5FBE">
        <w:rPr>
          <w:rFonts w:ascii="Times New Roman" w:hAnsi="Times New Roman" w:cs="Times New Roman"/>
          <w:sz w:val="20"/>
          <w:szCs w:val="20"/>
          <w:lang w:val="uk-UA"/>
        </w:rPr>
        <w:t>висок</w:t>
      </w:r>
      <w:r w:rsidR="00AD731E">
        <w:rPr>
          <w:rFonts w:ascii="Times New Roman" w:hAnsi="Times New Roman" w:cs="Times New Roman"/>
          <w:sz w:val="20"/>
          <w:szCs w:val="20"/>
          <w:lang w:val="uk-UA"/>
        </w:rPr>
        <w:t>им</w:t>
      </w:r>
      <w:r w:rsidR="006A5FBE" w:rsidRPr="006A5FBE">
        <w:rPr>
          <w:rFonts w:ascii="Times New Roman" w:hAnsi="Times New Roman" w:cs="Times New Roman"/>
          <w:sz w:val="20"/>
          <w:szCs w:val="20"/>
          <w:lang w:val="uk-UA"/>
        </w:rPr>
        <w:t xml:space="preserve"> </w:t>
      </w:r>
      <w:r w:rsidR="00AD731E">
        <w:rPr>
          <w:rFonts w:ascii="Times New Roman" w:hAnsi="Times New Roman" w:cs="Times New Roman"/>
          <w:sz w:val="20"/>
          <w:szCs w:val="20"/>
          <w:lang w:val="uk-UA"/>
        </w:rPr>
        <w:t xml:space="preserve">рівнем </w:t>
      </w:r>
      <w:r w:rsidR="006A5FBE" w:rsidRPr="006A5FBE">
        <w:rPr>
          <w:rFonts w:ascii="Times New Roman" w:hAnsi="Times New Roman" w:cs="Times New Roman"/>
          <w:sz w:val="20"/>
          <w:szCs w:val="20"/>
          <w:lang w:val="uk-UA"/>
        </w:rPr>
        <w:t>природної вологості та комірчастої структури</w:t>
      </w:r>
      <w:r w:rsidR="00AD731E">
        <w:rPr>
          <w:rFonts w:ascii="Times New Roman" w:hAnsi="Times New Roman" w:cs="Times New Roman"/>
          <w:sz w:val="20"/>
          <w:szCs w:val="20"/>
          <w:lang w:val="uk-UA"/>
        </w:rPr>
        <w:t xml:space="preserve">. Ці властивості </w:t>
      </w:r>
      <w:r w:rsidR="006A5FBE" w:rsidRPr="006A5FBE">
        <w:rPr>
          <w:rFonts w:ascii="Times New Roman" w:hAnsi="Times New Roman" w:cs="Times New Roman"/>
          <w:sz w:val="20"/>
          <w:szCs w:val="20"/>
          <w:lang w:val="uk-UA"/>
        </w:rPr>
        <w:t>вимагає встановлен</w:t>
      </w:r>
      <w:r w:rsidR="00AD731E">
        <w:rPr>
          <w:rFonts w:ascii="Times New Roman" w:hAnsi="Times New Roman" w:cs="Times New Roman"/>
          <w:sz w:val="20"/>
          <w:szCs w:val="20"/>
          <w:lang w:val="uk-UA"/>
        </w:rPr>
        <w:t>ня</w:t>
      </w:r>
      <w:r w:rsidR="006A5FBE" w:rsidRPr="006A5FBE">
        <w:rPr>
          <w:rFonts w:ascii="Times New Roman" w:hAnsi="Times New Roman" w:cs="Times New Roman"/>
          <w:sz w:val="20"/>
          <w:szCs w:val="20"/>
          <w:lang w:val="uk-UA"/>
        </w:rPr>
        <w:t xml:space="preserve"> </w:t>
      </w:r>
      <w:r w:rsidR="00AD731E">
        <w:rPr>
          <w:rFonts w:ascii="Times New Roman" w:hAnsi="Times New Roman" w:cs="Times New Roman"/>
          <w:sz w:val="20"/>
          <w:szCs w:val="20"/>
          <w:lang w:val="uk-UA"/>
        </w:rPr>
        <w:t xml:space="preserve">особливого </w:t>
      </w:r>
      <w:r w:rsidR="006A5FBE" w:rsidRPr="006A5FBE">
        <w:rPr>
          <w:rFonts w:ascii="Times New Roman" w:hAnsi="Times New Roman" w:cs="Times New Roman"/>
          <w:sz w:val="20"/>
          <w:szCs w:val="20"/>
          <w:lang w:val="uk-UA"/>
        </w:rPr>
        <w:t>порядку попереднього сушіння деревини при виготовленні будівельних конструкцій.</w:t>
      </w:r>
    </w:p>
    <w:p w:rsidR="00F769C3" w:rsidRPr="00467F39" w:rsidRDefault="00D81781" w:rsidP="00D81781">
      <w:pPr>
        <w:spacing w:after="0" w:line="264" w:lineRule="auto"/>
        <w:ind w:firstLine="426"/>
        <w:jc w:val="both"/>
        <w:rPr>
          <w:rFonts w:ascii="Times New Roman" w:hAnsi="Times New Roman" w:cs="Times New Roman"/>
          <w:color w:val="000000"/>
          <w:spacing w:val="-2"/>
          <w:sz w:val="20"/>
          <w:szCs w:val="20"/>
          <w:shd w:val="clear" w:color="auto" w:fill="FFFFFF"/>
          <w:lang w:val="uk-UA"/>
        </w:rPr>
      </w:pPr>
      <w:r w:rsidRPr="00467F39">
        <w:rPr>
          <w:rFonts w:ascii="Times New Roman" w:hAnsi="Times New Roman" w:cs="Times New Roman"/>
          <w:color w:val="000000"/>
          <w:spacing w:val="-2"/>
          <w:sz w:val="20"/>
          <w:szCs w:val="20"/>
          <w:shd w:val="clear" w:color="auto" w:fill="FFFFFF"/>
          <w:lang w:val="uk-UA"/>
        </w:rPr>
        <w:t>Р</w:t>
      </w:r>
      <w:r w:rsidR="006A5FBE" w:rsidRPr="00467F39">
        <w:rPr>
          <w:rFonts w:ascii="Times New Roman" w:hAnsi="Times New Roman" w:cs="Times New Roman"/>
          <w:color w:val="000000"/>
          <w:spacing w:val="-2"/>
          <w:sz w:val="20"/>
          <w:szCs w:val="20"/>
          <w:shd w:val="clear" w:color="auto" w:fill="FFFFFF"/>
          <w:lang w:val="uk-UA"/>
        </w:rPr>
        <w:t>ізниця в щільності різних порід деревини може відрізнятися в дванадцять разів. Цю різноманітність можна легко проілюструвати порівнянням розмірів клітин та товщиною їх стінок у різних порід</w:t>
      </w:r>
      <w:r w:rsidR="00A30678" w:rsidRPr="00467F39">
        <w:rPr>
          <w:rFonts w:ascii="Times New Roman" w:hAnsi="Times New Roman" w:cs="Times New Roman"/>
          <w:color w:val="000000"/>
          <w:spacing w:val="-2"/>
          <w:sz w:val="20"/>
          <w:szCs w:val="20"/>
          <w:shd w:val="clear" w:color="auto" w:fill="FFFFFF"/>
          <w:lang w:val="uk-UA"/>
        </w:rPr>
        <w:t xml:space="preserve"> [7]</w:t>
      </w:r>
      <w:r w:rsidR="006A5FBE" w:rsidRPr="00467F39">
        <w:rPr>
          <w:rFonts w:ascii="Times New Roman" w:hAnsi="Times New Roman" w:cs="Times New Roman"/>
          <w:color w:val="000000"/>
          <w:spacing w:val="-2"/>
          <w:sz w:val="20"/>
          <w:szCs w:val="20"/>
          <w:shd w:val="clear" w:color="auto" w:fill="FFFFFF"/>
          <w:lang w:val="uk-UA"/>
        </w:rPr>
        <w:t xml:space="preserve">. Візуальний аналіз середніх річних кілець зразків деревини карпатської ялини показав, що трахеїди в кільці поділяються на дві чіткі розмірно-морфологічні групи та одну проміжну групу. </w:t>
      </w:r>
      <w:r w:rsidR="00440C45" w:rsidRPr="00467F39">
        <w:rPr>
          <w:rFonts w:ascii="Times New Roman" w:hAnsi="Times New Roman" w:cs="Times New Roman"/>
          <w:color w:val="000000"/>
          <w:spacing w:val="-2"/>
          <w:sz w:val="20"/>
          <w:szCs w:val="20"/>
          <w:shd w:val="clear" w:color="auto" w:fill="FFFFFF"/>
          <w:lang w:val="uk-UA"/>
        </w:rPr>
        <w:t>Зона 1</w:t>
      </w:r>
      <w:r w:rsidR="006A5FBE" w:rsidRPr="00467F39">
        <w:rPr>
          <w:rFonts w:ascii="Times New Roman" w:hAnsi="Times New Roman" w:cs="Times New Roman"/>
          <w:color w:val="000000"/>
          <w:spacing w:val="-2"/>
          <w:sz w:val="20"/>
          <w:szCs w:val="20"/>
          <w:shd w:val="clear" w:color="auto" w:fill="FFFFFF"/>
          <w:lang w:val="uk-UA"/>
        </w:rPr>
        <w:t xml:space="preserve"> - відповідає ранній деревині, зона 2 - відповідає пізній деревині, зона 3 - між цими </w:t>
      </w:r>
      <w:r w:rsidR="00440C45" w:rsidRPr="00467F39">
        <w:rPr>
          <w:rFonts w:ascii="Times New Roman" w:hAnsi="Times New Roman" w:cs="Times New Roman"/>
          <w:color w:val="000000"/>
          <w:spacing w:val="-2"/>
          <w:sz w:val="20"/>
          <w:szCs w:val="20"/>
          <w:shd w:val="clear" w:color="auto" w:fill="FFFFFF"/>
          <w:lang w:val="uk-UA"/>
        </w:rPr>
        <w:t>зонами</w:t>
      </w:r>
      <w:r w:rsidR="006A5FBE" w:rsidRPr="00467F39">
        <w:rPr>
          <w:rFonts w:ascii="Times New Roman" w:hAnsi="Times New Roman" w:cs="Times New Roman"/>
          <w:color w:val="000000"/>
          <w:spacing w:val="-2"/>
          <w:sz w:val="20"/>
          <w:szCs w:val="20"/>
          <w:shd w:val="clear" w:color="auto" w:fill="FFFFFF"/>
          <w:lang w:val="uk-UA"/>
        </w:rPr>
        <w:t xml:space="preserve"> розташовані клітини, які відповідають перехідній деревині. Як показує практика, при проведенні експериментальних досліджень, руйнування зразків відбувається за проміжною зоною, тобто перехідною деревиною по контакту пізньої та ранньої деревини, при цьому дана зона в карпатській ялині досить велика.</w:t>
      </w:r>
    </w:p>
    <w:p w:rsidR="00B45F92" w:rsidRPr="006A5FBE" w:rsidRDefault="006A5FBE" w:rsidP="00823DD5">
      <w:pPr>
        <w:spacing w:after="0" w:line="264" w:lineRule="auto"/>
        <w:ind w:firstLine="426"/>
        <w:jc w:val="both"/>
        <w:rPr>
          <w:rFonts w:ascii="Times New Roman" w:hAnsi="Times New Roman" w:cs="Times New Roman"/>
          <w:color w:val="000000"/>
          <w:sz w:val="20"/>
          <w:szCs w:val="20"/>
          <w:shd w:val="clear" w:color="auto" w:fill="FFFFFF"/>
          <w:lang w:val="uk-UA"/>
        </w:rPr>
      </w:pPr>
      <w:r>
        <w:rPr>
          <w:rFonts w:ascii="Times New Roman" w:hAnsi="Times New Roman" w:cs="Times New Roman"/>
          <w:color w:val="000000"/>
          <w:sz w:val="20"/>
          <w:szCs w:val="20"/>
          <w:shd w:val="clear" w:color="auto" w:fill="FFFFFF"/>
          <w:lang w:val="uk-UA"/>
        </w:rPr>
        <w:t>Як видно з рисунка 1. с</w:t>
      </w:r>
      <w:r w:rsidRPr="006A5FBE">
        <w:rPr>
          <w:rFonts w:ascii="Times New Roman" w:hAnsi="Times New Roman" w:cs="Times New Roman"/>
          <w:color w:val="000000"/>
          <w:sz w:val="20"/>
          <w:szCs w:val="20"/>
          <w:shd w:val="clear" w:color="auto" w:fill="FFFFFF"/>
          <w:lang w:val="uk-UA"/>
        </w:rPr>
        <w:t>тигла деревина карпатської ялини має досить великі клітини з досить великим річним наростом ранньої деревини. При цьому ширші річні кільця деревини мають більший відсоток ранньої деревини і, відповідно, менш міцн</w:t>
      </w:r>
      <w:r w:rsidR="000749AE">
        <w:rPr>
          <w:rFonts w:ascii="Times New Roman" w:hAnsi="Times New Roman" w:cs="Times New Roman"/>
          <w:color w:val="000000"/>
          <w:sz w:val="20"/>
          <w:szCs w:val="20"/>
          <w:shd w:val="clear" w:color="auto" w:fill="FFFFFF"/>
          <w:lang w:val="uk-UA"/>
        </w:rPr>
        <w:t>і</w:t>
      </w:r>
      <w:r w:rsidRPr="006A5FBE">
        <w:rPr>
          <w:rFonts w:ascii="Times New Roman" w:hAnsi="Times New Roman" w:cs="Times New Roman"/>
          <w:color w:val="000000"/>
          <w:sz w:val="20"/>
          <w:szCs w:val="20"/>
          <w:shd w:val="clear" w:color="auto" w:fill="FFFFFF"/>
          <w:lang w:val="uk-UA"/>
        </w:rPr>
        <w:t xml:space="preserve">. Швидкість зростання, що вимірюється у кількості </w:t>
      </w:r>
      <w:r w:rsidRPr="006A5FBE">
        <w:rPr>
          <w:rFonts w:ascii="Times New Roman" w:hAnsi="Times New Roman" w:cs="Times New Roman"/>
          <w:color w:val="000000"/>
          <w:sz w:val="20"/>
          <w:szCs w:val="20"/>
          <w:shd w:val="clear" w:color="auto" w:fill="FFFFFF"/>
          <w:lang w:val="uk-UA"/>
        </w:rPr>
        <w:lastRenderedPageBreak/>
        <w:t>кілець на 10 мм, має велике значення при візуальній оцінці міцності пиломатеріалу</w:t>
      </w:r>
      <w:r w:rsidR="000749AE">
        <w:rPr>
          <w:rFonts w:ascii="Times New Roman" w:hAnsi="Times New Roman" w:cs="Times New Roman"/>
          <w:color w:val="000000"/>
          <w:sz w:val="20"/>
          <w:szCs w:val="20"/>
          <w:shd w:val="clear" w:color="auto" w:fill="FFFFFF"/>
          <w:lang w:val="uk-UA"/>
        </w:rPr>
        <w:t>.</w:t>
      </w:r>
      <w:r w:rsidRPr="006A5FBE">
        <w:rPr>
          <w:rFonts w:ascii="Times New Roman" w:hAnsi="Times New Roman" w:cs="Times New Roman"/>
          <w:color w:val="000000"/>
          <w:sz w:val="20"/>
          <w:szCs w:val="20"/>
          <w:shd w:val="clear" w:color="auto" w:fill="FFFFFF"/>
          <w:lang w:val="uk-UA"/>
        </w:rPr>
        <w:t xml:space="preserve"> </w:t>
      </w:r>
      <w:r w:rsidR="000749AE">
        <w:rPr>
          <w:rFonts w:ascii="Times New Roman" w:hAnsi="Times New Roman" w:cs="Times New Roman"/>
          <w:color w:val="000000"/>
          <w:sz w:val="20"/>
          <w:szCs w:val="20"/>
          <w:shd w:val="clear" w:color="auto" w:fill="FFFFFF"/>
          <w:lang w:val="uk-UA"/>
        </w:rPr>
        <w:t>Р</w:t>
      </w:r>
      <w:r w:rsidRPr="006A5FBE">
        <w:rPr>
          <w:rFonts w:ascii="Times New Roman" w:hAnsi="Times New Roman" w:cs="Times New Roman"/>
          <w:color w:val="000000"/>
          <w:sz w:val="20"/>
          <w:szCs w:val="20"/>
          <w:shd w:val="clear" w:color="auto" w:fill="FFFFFF"/>
          <w:lang w:val="uk-UA"/>
        </w:rPr>
        <w:t>ез</w:t>
      </w:r>
      <w:r w:rsidR="00641EBB">
        <w:rPr>
          <w:rFonts w:ascii="Times New Roman" w:hAnsi="Times New Roman" w:cs="Times New Roman"/>
          <w:color w:val="000000"/>
          <w:sz w:val="20"/>
          <w:szCs w:val="20"/>
          <w:shd w:val="clear" w:color="auto" w:fill="FFFFFF"/>
          <w:lang w:val="uk-UA"/>
        </w:rPr>
        <w:t xml:space="preserve">ультати за відібраними зразками </w:t>
      </w:r>
      <w:r w:rsidRPr="006A5FBE">
        <w:rPr>
          <w:rFonts w:ascii="Times New Roman" w:hAnsi="Times New Roman" w:cs="Times New Roman"/>
          <w:color w:val="000000"/>
          <w:sz w:val="20"/>
          <w:szCs w:val="20"/>
          <w:shd w:val="clear" w:color="auto" w:fill="FFFFFF"/>
          <w:lang w:val="uk-UA"/>
        </w:rPr>
        <w:t>Таблиця 2</w:t>
      </w:r>
      <w:r w:rsidR="000749AE">
        <w:rPr>
          <w:rFonts w:ascii="Times New Roman" w:hAnsi="Times New Roman" w:cs="Times New Roman"/>
          <w:color w:val="000000"/>
          <w:sz w:val="20"/>
          <w:szCs w:val="20"/>
          <w:shd w:val="clear" w:color="auto" w:fill="FFFFFF"/>
          <w:lang w:val="uk-UA"/>
        </w:rPr>
        <w:t>,3</w:t>
      </w:r>
      <w:r w:rsidRPr="006A5FBE">
        <w:rPr>
          <w:rFonts w:ascii="Times New Roman" w:hAnsi="Times New Roman" w:cs="Times New Roman"/>
          <w:color w:val="000000"/>
          <w:sz w:val="20"/>
          <w:szCs w:val="20"/>
          <w:shd w:val="clear" w:color="auto" w:fill="FFFFFF"/>
          <w:lang w:val="uk-UA"/>
        </w:rPr>
        <w:t>.</w:t>
      </w:r>
    </w:p>
    <w:p w:rsidR="00B45F92" w:rsidRPr="000749AE" w:rsidRDefault="00B45F92" w:rsidP="00BB295D">
      <w:pPr>
        <w:spacing w:before="120" w:after="0" w:line="264" w:lineRule="auto"/>
        <w:jc w:val="center"/>
        <w:rPr>
          <w:rFonts w:ascii="Times New Roman" w:hAnsi="Times New Roman" w:cs="Times New Roman"/>
          <w:color w:val="000000"/>
          <w:sz w:val="20"/>
          <w:szCs w:val="20"/>
          <w:shd w:val="clear" w:color="auto" w:fill="FFFFFF"/>
          <w:lang w:val="uk-UA"/>
        </w:rPr>
      </w:pPr>
      <w:r w:rsidRPr="00D33F7F">
        <w:rPr>
          <w:rFonts w:ascii="Times New Roman" w:hAnsi="Times New Roman" w:cs="Times New Roman"/>
          <w:noProof/>
          <w:color w:val="000000"/>
          <w:sz w:val="20"/>
          <w:szCs w:val="20"/>
          <w:shd w:val="clear" w:color="auto" w:fill="FFFFFF"/>
          <w:lang w:val="en-US"/>
        </w:rPr>
        <w:drawing>
          <wp:inline distT="0" distB="0" distL="0" distR="0" wp14:anchorId="674139D1" wp14:editId="4C53E6C2">
            <wp:extent cx="2802235" cy="2260242"/>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JPG"/>
                    <pic:cNvPicPr/>
                  </pic:nvPicPr>
                  <pic:blipFill>
                    <a:blip r:embed="rId13">
                      <a:extLst>
                        <a:ext uri="{28A0092B-C50C-407E-A947-70E740481C1C}">
                          <a14:useLocalDpi xmlns:a14="http://schemas.microsoft.com/office/drawing/2010/main" val="0"/>
                        </a:ext>
                      </a:extLst>
                    </a:blip>
                    <a:stretch>
                      <a:fillRect/>
                    </a:stretch>
                  </pic:blipFill>
                  <pic:spPr>
                    <a:xfrm>
                      <a:off x="0" y="0"/>
                      <a:ext cx="2815651" cy="2271063"/>
                    </a:xfrm>
                    <a:prstGeom prst="rect">
                      <a:avLst/>
                    </a:prstGeom>
                  </pic:spPr>
                </pic:pic>
              </a:graphicData>
            </a:graphic>
          </wp:inline>
        </w:drawing>
      </w:r>
    </w:p>
    <w:p w:rsidR="00467F39" w:rsidRDefault="00467F39" w:rsidP="007D788B">
      <w:pPr>
        <w:spacing w:after="0" w:line="264" w:lineRule="auto"/>
        <w:jc w:val="center"/>
        <w:rPr>
          <w:rFonts w:ascii="Times New Roman" w:hAnsi="Times New Roman" w:cs="Times New Roman"/>
          <w:color w:val="000000"/>
          <w:sz w:val="20"/>
          <w:szCs w:val="20"/>
          <w:shd w:val="clear" w:color="auto" w:fill="FFFFFF"/>
          <w:lang w:val="uk-UA"/>
        </w:rPr>
      </w:pPr>
    </w:p>
    <w:p w:rsidR="00B45F92" w:rsidRPr="002C63D2" w:rsidRDefault="00B45F92" w:rsidP="007D788B">
      <w:pPr>
        <w:spacing w:after="0" w:line="264" w:lineRule="auto"/>
        <w:jc w:val="center"/>
        <w:rPr>
          <w:rFonts w:ascii="Times New Roman" w:hAnsi="Times New Roman" w:cs="Times New Roman"/>
          <w:color w:val="000000"/>
          <w:sz w:val="20"/>
          <w:szCs w:val="20"/>
          <w:shd w:val="clear" w:color="auto" w:fill="FFFFFF"/>
          <w:lang w:val="uk-UA"/>
        </w:rPr>
      </w:pPr>
      <w:r w:rsidRPr="002C63D2">
        <w:rPr>
          <w:rFonts w:ascii="Times New Roman" w:hAnsi="Times New Roman" w:cs="Times New Roman"/>
          <w:color w:val="000000"/>
          <w:sz w:val="20"/>
          <w:szCs w:val="20"/>
          <w:shd w:val="clear" w:color="auto" w:fill="FFFFFF"/>
          <w:lang w:val="uk-UA"/>
        </w:rPr>
        <w:t xml:space="preserve">Рис. 1 </w:t>
      </w:r>
      <w:r w:rsidR="00641EBB">
        <w:rPr>
          <w:rFonts w:ascii="Times New Roman" w:hAnsi="Times New Roman" w:cs="Times New Roman"/>
          <w:color w:val="000000"/>
          <w:sz w:val="20"/>
          <w:szCs w:val="20"/>
          <w:shd w:val="clear" w:color="auto" w:fill="FFFFFF"/>
          <w:lang w:val="uk-UA"/>
        </w:rPr>
        <w:t>Поперечний р</w:t>
      </w:r>
      <w:r w:rsidR="00AB2EBD">
        <w:rPr>
          <w:rFonts w:ascii="Times New Roman" w:hAnsi="Times New Roman" w:cs="Times New Roman"/>
          <w:color w:val="000000"/>
          <w:sz w:val="20"/>
          <w:szCs w:val="20"/>
          <w:shd w:val="clear" w:color="auto" w:fill="FFFFFF"/>
          <w:lang w:val="uk-UA"/>
        </w:rPr>
        <w:t>озпил</w:t>
      </w:r>
      <w:r w:rsidR="002C63D2" w:rsidRPr="002C63D2">
        <w:rPr>
          <w:rFonts w:ascii="Times New Roman" w:hAnsi="Times New Roman" w:cs="Times New Roman"/>
          <w:color w:val="000000"/>
          <w:sz w:val="20"/>
          <w:szCs w:val="20"/>
          <w:shd w:val="clear" w:color="auto" w:fill="FFFFFF"/>
          <w:lang w:val="uk-UA"/>
        </w:rPr>
        <w:t xml:space="preserve"> карпатської ялини з характерним розподілом радіальних тріщин сушіння.</w:t>
      </w:r>
    </w:p>
    <w:p w:rsidR="009F5A47" w:rsidRDefault="002C63D2" w:rsidP="00C17582">
      <w:pPr>
        <w:spacing w:before="120" w:after="0" w:line="264" w:lineRule="auto"/>
        <w:ind w:firstLine="425"/>
        <w:jc w:val="both"/>
        <w:rPr>
          <w:rFonts w:ascii="Times New Roman" w:hAnsi="Times New Roman" w:cs="Times New Roman"/>
          <w:sz w:val="20"/>
          <w:szCs w:val="20"/>
          <w:lang w:val="uk-UA"/>
        </w:rPr>
      </w:pPr>
      <w:r w:rsidRPr="002C63D2">
        <w:rPr>
          <w:rFonts w:ascii="Times New Roman" w:hAnsi="Times New Roman" w:cs="Times New Roman"/>
          <w:sz w:val="20"/>
          <w:szCs w:val="20"/>
          <w:lang w:val="uk-UA"/>
        </w:rPr>
        <w:t xml:space="preserve">Розмір клітинної структури та річних наростів стиглої деревини карпатської ялини також характеризує </w:t>
      </w:r>
      <w:r w:rsidR="000749AE">
        <w:rPr>
          <w:rFonts w:ascii="Times New Roman" w:hAnsi="Times New Roman" w:cs="Times New Roman"/>
          <w:sz w:val="20"/>
          <w:szCs w:val="20"/>
          <w:lang w:val="uk-UA"/>
        </w:rPr>
        <w:t xml:space="preserve">її </w:t>
      </w:r>
      <w:r w:rsidRPr="002C63D2">
        <w:rPr>
          <w:rFonts w:ascii="Times New Roman" w:hAnsi="Times New Roman" w:cs="Times New Roman"/>
          <w:sz w:val="20"/>
          <w:szCs w:val="20"/>
          <w:lang w:val="uk-UA"/>
        </w:rPr>
        <w:t xml:space="preserve">властивості до природного усихання. </w:t>
      </w:r>
    </w:p>
    <w:p w:rsidR="00823B1A" w:rsidRPr="00C20C45" w:rsidRDefault="00761FFF" w:rsidP="007D788B">
      <w:pPr>
        <w:spacing w:after="0" w:line="264" w:lineRule="auto"/>
        <w:jc w:val="both"/>
        <w:rPr>
          <w:rFonts w:ascii="Times New Roman" w:hAnsi="Times New Roman" w:cs="Times New Roman"/>
          <w:sz w:val="20"/>
          <w:szCs w:val="20"/>
          <w:lang w:val="uk-UA"/>
        </w:rPr>
      </w:pPr>
      <w:r w:rsidRPr="00C20C45">
        <w:rPr>
          <w:rFonts w:ascii="Times New Roman" w:hAnsi="Times New Roman" w:cs="Times New Roman"/>
          <w:sz w:val="20"/>
          <w:szCs w:val="20"/>
          <w:lang w:val="uk-UA"/>
        </w:rPr>
        <w:t>У свою чергу, ширина річних кілець варіює у зв'язку з великою кількістю факторів</w:t>
      </w:r>
      <w:r w:rsidR="00823B1A" w:rsidRPr="00C20C45">
        <w:rPr>
          <w:rFonts w:ascii="Times New Roman" w:hAnsi="Times New Roman" w:cs="Times New Roman"/>
          <w:sz w:val="20"/>
          <w:szCs w:val="20"/>
          <w:lang w:val="uk-UA"/>
        </w:rPr>
        <w:t>,</w:t>
      </w:r>
      <w:r w:rsidRPr="00C20C45">
        <w:rPr>
          <w:rFonts w:ascii="Times New Roman" w:hAnsi="Times New Roman" w:cs="Times New Roman"/>
          <w:sz w:val="20"/>
          <w:szCs w:val="20"/>
          <w:lang w:val="uk-UA"/>
        </w:rPr>
        <w:t xml:space="preserve"> наприклад:</w:t>
      </w:r>
    </w:p>
    <w:p w:rsidR="009F5A47" w:rsidRDefault="00761FFF" w:rsidP="007D788B">
      <w:pPr>
        <w:spacing w:after="0" w:line="264" w:lineRule="auto"/>
        <w:jc w:val="both"/>
        <w:rPr>
          <w:rFonts w:ascii="Times New Roman" w:hAnsi="Times New Roman" w:cs="Times New Roman"/>
          <w:sz w:val="20"/>
          <w:szCs w:val="20"/>
          <w:lang w:val="uk-UA"/>
        </w:rPr>
      </w:pPr>
      <w:r w:rsidRPr="00C20C45">
        <w:rPr>
          <w:rFonts w:ascii="Times New Roman" w:hAnsi="Times New Roman" w:cs="Times New Roman"/>
          <w:sz w:val="20"/>
          <w:szCs w:val="20"/>
          <w:lang w:val="uk-UA"/>
        </w:rPr>
        <w:t xml:space="preserve"> - умовами зростання в сезоні; </w:t>
      </w:r>
      <w:r w:rsidR="00D81781" w:rsidRPr="00C20C45">
        <w:rPr>
          <w:rFonts w:ascii="Times New Roman" w:hAnsi="Times New Roman" w:cs="Times New Roman"/>
          <w:sz w:val="20"/>
          <w:szCs w:val="20"/>
          <w:lang w:val="uk-UA"/>
        </w:rPr>
        <w:t xml:space="preserve">- </w:t>
      </w:r>
      <w:r w:rsidRPr="00C20C45">
        <w:rPr>
          <w:rFonts w:ascii="Times New Roman" w:hAnsi="Times New Roman" w:cs="Times New Roman"/>
          <w:sz w:val="20"/>
          <w:szCs w:val="20"/>
          <w:lang w:val="uk-UA"/>
        </w:rPr>
        <w:t xml:space="preserve">видовими особливостями; </w:t>
      </w:r>
      <w:r w:rsidR="007B79B9" w:rsidRPr="00C20C45">
        <w:rPr>
          <w:rFonts w:ascii="Times New Roman" w:hAnsi="Times New Roman" w:cs="Times New Roman"/>
          <w:sz w:val="20"/>
          <w:szCs w:val="20"/>
          <w:lang w:val="uk-UA"/>
        </w:rPr>
        <w:t xml:space="preserve">- </w:t>
      </w:r>
      <w:proofErr w:type="spellStart"/>
      <w:r w:rsidRPr="00C20C45">
        <w:rPr>
          <w:rFonts w:ascii="Times New Roman" w:hAnsi="Times New Roman" w:cs="Times New Roman"/>
          <w:sz w:val="20"/>
          <w:szCs w:val="20"/>
          <w:lang w:val="uk-UA"/>
        </w:rPr>
        <w:t>кліматогеографічними</w:t>
      </w:r>
      <w:proofErr w:type="spellEnd"/>
      <w:r w:rsidRPr="00C20C45">
        <w:rPr>
          <w:rFonts w:ascii="Times New Roman" w:hAnsi="Times New Roman" w:cs="Times New Roman"/>
          <w:sz w:val="20"/>
          <w:szCs w:val="20"/>
          <w:lang w:val="uk-UA"/>
        </w:rPr>
        <w:t xml:space="preserve"> умовами</w:t>
      </w:r>
      <w:r w:rsidRPr="00761FFF">
        <w:rPr>
          <w:rFonts w:ascii="Times New Roman" w:hAnsi="Times New Roman" w:cs="Times New Roman"/>
          <w:sz w:val="20"/>
          <w:szCs w:val="20"/>
          <w:lang w:val="uk-UA"/>
        </w:rPr>
        <w:t>.</w:t>
      </w:r>
      <w:r w:rsidR="00E93BAC">
        <w:rPr>
          <w:rFonts w:ascii="Times New Roman" w:hAnsi="Times New Roman" w:cs="Times New Roman"/>
          <w:sz w:val="20"/>
          <w:szCs w:val="20"/>
          <w:lang w:val="uk-UA"/>
        </w:rPr>
        <w:t xml:space="preserve"> </w:t>
      </w:r>
    </w:p>
    <w:p w:rsidR="00762482" w:rsidRDefault="002C63D2" w:rsidP="002D10A5">
      <w:pPr>
        <w:spacing w:after="0" w:line="264" w:lineRule="auto"/>
        <w:ind w:firstLine="426"/>
        <w:jc w:val="both"/>
        <w:rPr>
          <w:rFonts w:ascii="Times New Roman" w:hAnsi="Times New Roman" w:cs="Times New Roman"/>
          <w:sz w:val="20"/>
          <w:szCs w:val="20"/>
          <w:lang w:val="uk-UA"/>
        </w:rPr>
      </w:pPr>
      <w:r w:rsidRPr="002C63D2">
        <w:rPr>
          <w:rFonts w:ascii="Times New Roman" w:hAnsi="Times New Roman" w:cs="Times New Roman"/>
          <w:sz w:val="20"/>
          <w:szCs w:val="20"/>
          <w:lang w:val="uk-UA"/>
        </w:rPr>
        <w:t xml:space="preserve">На підставі </w:t>
      </w:r>
      <w:r w:rsidR="00823DD5" w:rsidRPr="00823DD5">
        <w:rPr>
          <w:rFonts w:ascii="Times New Roman" w:hAnsi="Times New Roman" w:cs="Times New Roman"/>
          <w:sz w:val="20"/>
          <w:szCs w:val="20"/>
          <w:lang w:val="uk-UA"/>
        </w:rPr>
        <w:t>раніше проведених лабораторних досліджень</w:t>
      </w:r>
      <w:r w:rsidRPr="002C63D2">
        <w:rPr>
          <w:rFonts w:ascii="Times New Roman" w:hAnsi="Times New Roman" w:cs="Times New Roman"/>
          <w:sz w:val="20"/>
          <w:szCs w:val="20"/>
          <w:lang w:val="uk-UA"/>
        </w:rPr>
        <w:t xml:space="preserve"> встановлено об'ємно-</w:t>
      </w:r>
      <w:r w:rsidR="00AA5EC3">
        <w:rPr>
          <w:rFonts w:ascii="Times New Roman" w:hAnsi="Times New Roman" w:cs="Times New Roman"/>
          <w:sz w:val="20"/>
          <w:szCs w:val="20"/>
          <w:lang w:val="uk-UA"/>
        </w:rPr>
        <w:t xml:space="preserve">вагові </w:t>
      </w:r>
      <w:r w:rsidRPr="002C63D2">
        <w:rPr>
          <w:rFonts w:ascii="Times New Roman" w:hAnsi="Times New Roman" w:cs="Times New Roman"/>
          <w:sz w:val="20"/>
          <w:szCs w:val="20"/>
          <w:lang w:val="uk-UA"/>
        </w:rPr>
        <w:t xml:space="preserve">характеристики </w:t>
      </w:r>
      <w:r w:rsidR="00AA5EC3">
        <w:rPr>
          <w:rFonts w:ascii="Times New Roman" w:hAnsi="Times New Roman" w:cs="Times New Roman"/>
          <w:sz w:val="20"/>
          <w:szCs w:val="20"/>
          <w:lang w:val="uk-UA"/>
        </w:rPr>
        <w:t>к</w:t>
      </w:r>
      <w:r w:rsidRPr="002C63D2">
        <w:rPr>
          <w:rFonts w:ascii="Times New Roman" w:hAnsi="Times New Roman" w:cs="Times New Roman"/>
          <w:sz w:val="20"/>
          <w:szCs w:val="20"/>
          <w:lang w:val="uk-UA"/>
        </w:rPr>
        <w:t>арпатської ялини [3</w:t>
      </w:r>
      <w:r w:rsidR="00D568CF">
        <w:rPr>
          <w:rFonts w:ascii="Times New Roman" w:hAnsi="Times New Roman" w:cs="Times New Roman"/>
          <w:sz w:val="20"/>
          <w:szCs w:val="20"/>
          <w:lang w:val="uk-UA"/>
        </w:rPr>
        <w:t>,4</w:t>
      </w:r>
      <w:r w:rsidRPr="002C63D2">
        <w:rPr>
          <w:rFonts w:ascii="Times New Roman" w:hAnsi="Times New Roman" w:cs="Times New Roman"/>
          <w:sz w:val="20"/>
          <w:szCs w:val="20"/>
          <w:lang w:val="uk-UA"/>
        </w:rPr>
        <w:t>] та базової породи сосни. Порівняльні характеристики двох різновидів хвойних порід наведено у Таблиці 1.</w:t>
      </w:r>
    </w:p>
    <w:p w:rsidR="00F85E95" w:rsidRPr="002C63D2" w:rsidRDefault="005B38B4" w:rsidP="00F85E95">
      <w:pPr>
        <w:spacing w:after="0" w:line="264" w:lineRule="auto"/>
        <w:jc w:val="right"/>
        <w:rPr>
          <w:rFonts w:ascii="Times New Roman" w:hAnsi="Times New Roman" w:cs="Times New Roman"/>
          <w:sz w:val="20"/>
          <w:szCs w:val="20"/>
          <w:lang w:val="uk-UA"/>
        </w:rPr>
      </w:pPr>
      <w:r>
        <w:rPr>
          <w:rFonts w:ascii="Times New Roman" w:hAnsi="Times New Roman" w:cs="Times New Roman"/>
          <w:lang w:val="uk-UA"/>
        </w:rPr>
        <w:t>Таблиця 1</w:t>
      </w:r>
    </w:p>
    <w:p w:rsidR="00762482" w:rsidRPr="000918D9" w:rsidRDefault="002C63D2" w:rsidP="007D788B">
      <w:pPr>
        <w:spacing w:after="0" w:line="264" w:lineRule="auto"/>
        <w:jc w:val="center"/>
        <w:rPr>
          <w:rFonts w:ascii="Times New Roman" w:hAnsi="Times New Roman" w:cs="Times New Roman"/>
          <w:sz w:val="20"/>
          <w:szCs w:val="20"/>
          <w:lang w:val="uk-UA"/>
        </w:rPr>
      </w:pPr>
      <w:r w:rsidRPr="000918D9">
        <w:rPr>
          <w:rFonts w:ascii="Times New Roman" w:hAnsi="Times New Roman" w:cs="Times New Roman"/>
          <w:sz w:val="20"/>
          <w:szCs w:val="20"/>
          <w:lang w:val="uk-UA"/>
        </w:rPr>
        <w:t>Об'ємна вага та коефіцієнти лінійної та об'ємної усушки</w:t>
      </w:r>
    </w:p>
    <w:tbl>
      <w:tblPr>
        <w:tblW w:w="4536" w:type="dxa"/>
        <w:tblInd w:w="108" w:type="dxa"/>
        <w:tblLayout w:type="fixed"/>
        <w:tblLook w:val="04A0" w:firstRow="1" w:lastRow="0" w:firstColumn="1" w:lastColumn="0" w:noHBand="0" w:noVBand="1"/>
      </w:tblPr>
      <w:tblGrid>
        <w:gridCol w:w="851"/>
        <w:gridCol w:w="992"/>
        <w:gridCol w:w="851"/>
        <w:gridCol w:w="992"/>
        <w:gridCol w:w="850"/>
      </w:tblGrid>
      <w:tr w:rsidR="00BD7E65" w:rsidRPr="002C63D2" w:rsidTr="00025172">
        <w:trPr>
          <w:trHeight w:val="288"/>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2482" w:rsidRPr="002C63D2" w:rsidRDefault="00762482" w:rsidP="007D788B">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Порода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482" w:rsidRPr="002C63D2" w:rsidRDefault="002C63D2" w:rsidP="009A1D11">
            <w:pPr>
              <w:spacing w:after="0" w:line="264" w:lineRule="auto"/>
              <w:ind w:right="39"/>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Об'ємна вага при 12-15% волог</w:t>
            </w:r>
            <w:r w:rsidR="009A1D11">
              <w:rPr>
                <w:rFonts w:ascii="Times New Roman" w:eastAsia="Times New Roman" w:hAnsi="Times New Roman" w:cs="Times New Roman"/>
                <w:color w:val="000000"/>
                <w:sz w:val="20"/>
                <w:szCs w:val="20"/>
                <w:lang w:val="uk-UA" w:eastAsia="ru-RU"/>
              </w:rPr>
              <w:t>ості</w:t>
            </w:r>
            <w:r w:rsidRPr="002C63D2">
              <w:rPr>
                <w:rFonts w:ascii="Times New Roman" w:eastAsia="Times New Roman" w:hAnsi="Times New Roman" w:cs="Times New Roman"/>
                <w:color w:val="000000"/>
                <w:sz w:val="20"/>
                <w:szCs w:val="20"/>
                <w:lang w:val="uk-UA" w:eastAsia="ru-RU"/>
              </w:rPr>
              <w:t>, г/см</w:t>
            </w:r>
            <w:r w:rsidRPr="002C63D2">
              <w:rPr>
                <w:rFonts w:ascii="Times New Roman" w:eastAsia="Times New Roman" w:hAnsi="Times New Roman" w:cs="Times New Roman"/>
                <w:color w:val="000000"/>
                <w:sz w:val="20"/>
                <w:szCs w:val="20"/>
                <w:vertAlign w:val="superscript"/>
                <w:lang w:val="uk-UA" w:eastAsia="ru-RU"/>
              </w:rPr>
              <w:t>3</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762482" w:rsidRPr="002C63D2" w:rsidRDefault="002C63D2" w:rsidP="002C63D2">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Коефіцієнт усушки, %</w:t>
            </w:r>
          </w:p>
        </w:tc>
      </w:tr>
      <w:tr w:rsidR="00BD7E65" w:rsidRPr="002C63D2" w:rsidTr="00025172">
        <w:trPr>
          <w:trHeight w:val="288"/>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762482" w:rsidRPr="002C63D2" w:rsidRDefault="00762482" w:rsidP="007D788B">
            <w:pPr>
              <w:spacing w:after="0" w:line="264" w:lineRule="auto"/>
              <w:rPr>
                <w:rFonts w:ascii="Times New Roman" w:eastAsia="Times New Roman" w:hAnsi="Times New Roman" w:cs="Times New Roman"/>
                <w:color w:val="000000"/>
                <w:sz w:val="20"/>
                <w:szCs w:val="20"/>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62482" w:rsidRPr="002C63D2" w:rsidRDefault="00762482" w:rsidP="007D788B">
            <w:pPr>
              <w:spacing w:after="0" w:line="264" w:lineRule="auto"/>
              <w:rPr>
                <w:rFonts w:ascii="Times New Roman" w:eastAsia="Times New Roman" w:hAnsi="Times New Roman" w:cs="Times New Roman"/>
                <w:color w:val="000000"/>
                <w:sz w:val="20"/>
                <w:szCs w:val="20"/>
                <w:lang w:val="uk-UA" w:eastAsia="ru-RU"/>
              </w:rPr>
            </w:pPr>
          </w:p>
        </w:tc>
        <w:tc>
          <w:tcPr>
            <w:tcW w:w="851" w:type="dxa"/>
            <w:tcBorders>
              <w:top w:val="nil"/>
              <w:left w:val="nil"/>
              <w:bottom w:val="single" w:sz="4" w:space="0" w:color="auto"/>
              <w:right w:val="single" w:sz="4" w:space="0" w:color="auto"/>
            </w:tcBorders>
            <w:shd w:val="clear" w:color="auto" w:fill="auto"/>
            <w:vAlign w:val="center"/>
            <w:hideMark/>
          </w:tcPr>
          <w:p w:rsidR="00762482" w:rsidRPr="002C63D2" w:rsidRDefault="002C63D2" w:rsidP="002C63D2">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 xml:space="preserve">радіальний </w:t>
            </w:r>
          </w:p>
        </w:tc>
        <w:tc>
          <w:tcPr>
            <w:tcW w:w="992" w:type="dxa"/>
            <w:tcBorders>
              <w:top w:val="nil"/>
              <w:left w:val="nil"/>
              <w:bottom w:val="single" w:sz="4" w:space="0" w:color="auto"/>
              <w:right w:val="single" w:sz="4" w:space="0" w:color="auto"/>
            </w:tcBorders>
            <w:shd w:val="clear" w:color="auto" w:fill="auto"/>
            <w:noWrap/>
            <w:vAlign w:val="center"/>
            <w:hideMark/>
          </w:tcPr>
          <w:p w:rsidR="00762482" w:rsidRPr="002C63D2" w:rsidRDefault="002C63D2" w:rsidP="007D788B">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тангентальний</w:t>
            </w:r>
          </w:p>
        </w:tc>
        <w:tc>
          <w:tcPr>
            <w:tcW w:w="850" w:type="dxa"/>
            <w:tcBorders>
              <w:top w:val="nil"/>
              <w:left w:val="nil"/>
              <w:bottom w:val="single" w:sz="4" w:space="0" w:color="auto"/>
              <w:right w:val="single" w:sz="4" w:space="0" w:color="auto"/>
            </w:tcBorders>
            <w:shd w:val="clear" w:color="auto" w:fill="auto"/>
            <w:noWrap/>
            <w:vAlign w:val="center"/>
            <w:hideMark/>
          </w:tcPr>
          <w:p w:rsidR="00762482" w:rsidRPr="002C63D2" w:rsidRDefault="002C63D2" w:rsidP="007D788B">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об'ємний</w:t>
            </w:r>
          </w:p>
        </w:tc>
      </w:tr>
      <w:tr w:rsidR="00BD7E65" w:rsidRPr="002C63D2" w:rsidTr="0002517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62482" w:rsidRPr="002C63D2" w:rsidRDefault="002C63D2" w:rsidP="007D788B">
            <w:pPr>
              <w:spacing w:after="0" w:line="264" w:lineRule="auto"/>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Карпатська ялина</w:t>
            </w:r>
          </w:p>
        </w:tc>
        <w:tc>
          <w:tcPr>
            <w:tcW w:w="992" w:type="dxa"/>
            <w:tcBorders>
              <w:top w:val="nil"/>
              <w:left w:val="nil"/>
              <w:bottom w:val="single" w:sz="4" w:space="0" w:color="auto"/>
              <w:right w:val="single" w:sz="4" w:space="0" w:color="auto"/>
            </w:tcBorders>
            <w:shd w:val="clear" w:color="auto" w:fill="auto"/>
            <w:noWrap/>
            <w:vAlign w:val="bottom"/>
            <w:hideMark/>
          </w:tcPr>
          <w:p w:rsidR="00762482" w:rsidRPr="002C63D2" w:rsidRDefault="00762482" w:rsidP="007D788B">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0,43</w:t>
            </w:r>
          </w:p>
        </w:tc>
        <w:tc>
          <w:tcPr>
            <w:tcW w:w="851" w:type="dxa"/>
            <w:tcBorders>
              <w:top w:val="nil"/>
              <w:left w:val="nil"/>
              <w:bottom w:val="single" w:sz="4" w:space="0" w:color="auto"/>
              <w:right w:val="single" w:sz="4" w:space="0" w:color="auto"/>
            </w:tcBorders>
            <w:shd w:val="clear" w:color="auto" w:fill="auto"/>
            <w:noWrap/>
            <w:vAlign w:val="bottom"/>
            <w:hideMark/>
          </w:tcPr>
          <w:p w:rsidR="00762482" w:rsidRPr="002C63D2" w:rsidRDefault="00762482" w:rsidP="007D788B">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0,225</w:t>
            </w:r>
          </w:p>
        </w:tc>
        <w:tc>
          <w:tcPr>
            <w:tcW w:w="992" w:type="dxa"/>
            <w:tcBorders>
              <w:top w:val="nil"/>
              <w:left w:val="nil"/>
              <w:bottom w:val="single" w:sz="4" w:space="0" w:color="auto"/>
              <w:right w:val="single" w:sz="4" w:space="0" w:color="auto"/>
            </w:tcBorders>
            <w:shd w:val="clear" w:color="auto" w:fill="auto"/>
            <w:noWrap/>
            <w:vAlign w:val="bottom"/>
            <w:hideMark/>
          </w:tcPr>
          <w:p w:rsidR="00762482" w:rsidRPr="002C63D2" w:rsidRDefault="00762482" w:rsidP="007D788B">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0,372</w:t>
            </w:r>
          </w:p>
        </w:tc>
        <w:tc>
          <w:tcPr>
            <w:tcW w:w="850" w:type="dxa"/>
            <w:tcBorders>
              <w:top w:val="nil"/>
              <w:left w:val="nil"/>
              <w:bottom w:val="single" w:sz="4" w:space="0" w:color="auto"/>
              <w:right w:val="single" w:sz="4" w:space="0" w:color="auto"/>
            </w:tcBorders>
            <w:shd w:val="clear" w:color="auto" w:fill="auto"/>
            <w:noWrap/>
            <w:vAlign w:val="bottom"/>
            <w:hideMark/>
          </w:tcPr>
          <w:p w:rsidR="00762482" w:rsidRPr="002C63D2" w:rsidRDefault="00762482" w:rsidP="007D788B">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0,626</w:t>
            </w:r>
          </w:p>
        </w:tc>
      </w:tr>
      <w:tr w:rsidR="00BD7E65" w:rsidRPr="002C63D2" w:rsidTr="0002517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62482" w:rsidRPr="002C63D2" w:rsidRDefault="00762482" w:rsidP="007D788B">
            <w:pPr>
              <w:spacing w:after="0" w:line="264" w:lineRule="auto"/>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Сосна</w:t>
            </w:r>
          </w:p>
        </w:tc>
        <w:tc>
          <w:tcPr>
            <w:tcW w:w="992" w:type="dxa"/>
            <w:tcBorders>
              <w:top w:val="nil"/>
              <w:left w:val="nil"/>
              <w:bottom w:val="single" w:sz="4" w:space="0" w:color="auto"/>
              <w:right w:val="single" w:sz="4" w:space="0" w:color="auto"/>
            </w:tcBorders>
            <w:shd w:val="clear" w:color="auto" w:fill="auto"/>
            <w:noWrap/>
            <w:vAlign w:val="bottom"/>
            <w:hideMark/>
          </w:tcPr>
          <w:p w:rsidR="00762482" w:rsidRPr="002C63D2" w:rsidRDefault="00762482" w:rsidP="007D788B">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0,5</w:t>
            </w:r>
          </w:p>
        </w:tc>
        <w:tc>
          <w:tcPr>
            <w:tcW w:w="851" w:type="dxa"/>
            <w:tcBorders>
              <w:top w:val="nil"/>
              <w:left w:val="nil"/>
              <w:bottom w:val="single" w:sz="4" w:space="0" w:color="auto"/>
              <w:right w:val="single" w:sz="4" w:space="0" w:color="auto"/>
            </w:tcBorders>
            <w:shd w:val="clear" w:color="auto" w:fill="auto"/>
            <w:noWrap/>
            <w:vAlign w:val="bottom"/>
            <w:hideMark/>
          </w:tcPr>
          <w:p w:rsidR="00762482" w:rsidRPr="002C63D2" w:rsidRDefault="00762482" w:rsidP="007D788B">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0,170</w:t>
            </w:r>
          </w:p>
        </w:tc>
        <w:tc>
          <w:tcPr>
            <w:tcW w:w="992" w:type="dxa"/>
            <w:tcBorders>
              <w:top w:val="nil"/>
              <w:left w:val="nil"/>
              <w:bottom w:val="single" w:sz="4" w:space="0" w:color="auto"/>
              <w:right w:val="single" w:sz="4" w:space="0" w:color="auto"/>
            </w:tcBorders>
            <w:shd w:val="clear" w:color="auto" w:fill="auto"/>
            <w:noWrap/>
            <w:vAlign w:val="bottom"/>
            <w:hideMark/>
          </w:tcPr>
          <w:p w:rsidR="00762482" w:rsidRPr="002C63D2" w:rsidRDefault="00762482" w:rsidP="007D788B">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0,220</w:t>
            </w:r>
          </w:p>
        </w:tc>
        <w:tc>
          <w:tcPr>
            <w:tcW w:w="850" w:type="dxa"/>
            <w:tcBorders>
              <w:top w:val="nil"/>
              <w:left w:val="nil"/>
              <w:bottom w:val="single" w:sz="4" w:space="0" w:color="auto"/>
              <w:right w:val="single" w:sz="4" w:space="0" w:color="auto"/>
            </w:tcBorders>
            <w:shd w:val="clear" w:color="auto" w:fill="auto"/>
            <w:noWrap/>
            <w:vAlign w:val="bottom"/>
            <w:hideMark/>
          </w:tcPr>
          <w:p w:rsidR="00762482" w:rsidRPr="002C63D2" w:rsidRDefault="00762482" w:rsidP="007D788B">
            <w:pPr>
              <w:spacing w:after="0" w:line="264" w:lineRule="auto"/>
              <w:jc w:val="center"/>
              <w:rPr>
                <w:rFonts w:ascii="Times New Roman" w:eastAsia="Times New Roman" w:hAnsi="Times New Roman" w:cs="Times New Roman"/>
                <w:color w:val="000000"/>
                <w:sz w:val="20"/>
                <w:szCs w:val="20"/>
                <w:lang w:val="uk-UA" w:eastAsia="ru-RU"/>
              </w:rPr>
            </w:pPr>
            <w:r w:rsidRPr="002C63D2">
              <w:rPr>
                <w:rFonts w:ascii="Times New Roman" w:eastAsia="Times New Roman" w:hAnsi="Times New Roman" w:cs="Times New Roman"/>
                <w:color w:val="000000"/>
                <w:sz w:val="20"/>
                <w:szCs w:val="20"/>
                <w:lang w:val="uk-UA" w:eastAsia="ru-RU"/>
              </w:rPr>
              <w:t>0,440</w:t>
            </w:r>
          </w:p>
        </w:tc>
      </w:tr>
    </w:tbl>
    <w:p w:rsidR="00130D01" w:rsidRPr="00130D01" w:rsidRDefault="00130D01" w:rsidP="00C17582">
      <w:pPr>
        <w:pStyle w:val="Default"/>
        <w:spacing w:before="120" w:line="264" w:lineRule="auto"/>
        <w:ind w:firstLine="425"/>
        <w:jc w:val="both"/>
        <w:rPr>
          <w:color w:val="auto"/>
          <w:sz w:val="20"/>
          <w:szCs w:val="20"/>
          <w:lang w:val="uk-UA"/>
        </w:rPr>
      </w:pPr>
      <w:r w:rsidRPr="00130D01">
        <w:rPr>
          <w:color w:val="auto"/>
          <w:sz w:val="20"/>
          <w:szCs w:val="20"/>
          <w:lang w:val="uk-UA"/>
        </w:rPr>
        <w:t xml:space="preserve">На підставі вищезгаданого порівняльного аналізу, коефіцієнт усушки карпатської ялини в 1,42 рази вище, ніж у сосни. Цей факт характеризує структурні особливості трахеїд ялини з наявністю в клітинах досить великої кількості природної вологи. </w:t>
      </w:r>
      <w:r w:rsidR="00AB2EBD" w:rsidRPr="00AB2EBD">
        <w:rPr>
          <w:color w:val="auto"/>
          <w:sz w:val="20"/>
          <w:szCs w:val="20"/>
          <w:lang w:val="uk-UA"/>
        </w:rPr>
        <w:t>У свою чергу</w:t>
      </w:r>
      <w:r w:rsidR="00AB2EBD">
        <w:rPr>
          <w:color w:val="auto"/>
          <w:sz w:val="20"/>
          <w:szCs w:val="20"/>
          <w:lang w:val="uk-UA"/>
        </w:rPr>
        <w:t>,</w:t>
      </w:r>
      <w:r w:rsidR="00AB2EBD" w:rsidRPr="00AB2EBD">
        <w:rPr>
          <w:color w:val="auto"/>
          <w:sz w:val="20"/>
          <w:szCs w:val="20"/>
          <w:lang w:val="uk-UA"/>
        </w:rPr>
        <w:t xml:space="preserve"> цей ефект </w:t>
      </w:r>
      <w:r w:rsidRPr="00130D01">
        <w:rPr>
          <w:color w:val="auto"/>
          <w:sz w:val="20"/>
          <w:szCs w:val="20"/>
          <w:lang w:val="uk-UA"/>
        </w:rPr>
        <w:t xml:space="preserve">призводить до утворення великої кількості </w:t>
      </w:r>
      <w:r w:rsidR="00AB2EBD" w:rsidRPr="00AB2EBD">
        <w:rPr>
          <w:color w:val="auto"/>
          <w:sz w:val="20"/>
          <w:szCs w:val="20"/>
          <w:lang w:val="uk-UA"/>
        </w:rPr>
        <w:t>радіальних та тангентальних</w:t>
      </w:r>
      <w:r w:rsidR="00AB2EBD">
        <w:rPr>
          <w:color w:val="auto"/>
          <w:sz w:val="20"/>
          <w:szCs w:val="20"/>
          <w:lang w:val="uk-UA"/>
        </w:rPr>
        <w:t xml:space="preserve"> </w:t>
      </w:r>
      <w:r w:rsidRPr="00130D01">
        <w:rPr>
          <w:color w:val="auto"/>
          <w:sz w:val="20"/>
          <w:szCs w:val="20"/>
          <w:lang w:val="uk-UA"/>
        </w:rPr>
        <w:t xml:space="preserve">тріщин у процесі примусового чи природного сушіння деревини </w:t>
      </w:r>
      <w:r w:rsidR="009A08AA">
        <w:rPr>
          <w:color w:val="auto"/>
          <w:sz w:val="20"/>
          <w:szCs w:val="20"/>
          <w:lang w:val="uk-UA"/>
        </w:rPr>
        <w:t>(р</w:t>
      </w:r>
      <w:r w:rsidRPr="00130D01">
        <w:rPr>
          <w:color w:val="auto"/>
          <w:sz w:val="20"/>
          <w:szCs w:val="20"/>
          <w:lang w:val="uk-UA"/>
        </w:rPr>
        <w:t>ис.1</w:t>
      </w:r>
      <w:r w:rsidR="009A08AA">
        <w:rPr>
          <w:color w:val="auto"/>
          <w:sz w:val="20"/>
          <w:szCs w:val="20"/>
          <w:lang w:val="uk-UA"/>
        </w:rPr>
        <w:t>)</w:t>
      </w:r>
      <w:r w:rsidRPr="00130D01">
        <w:rPr>
          <w:color w:val="auto"/>
          <w:sz w:val="20"/>
          <w:szCs w:val="20"/>
          <w:lang w:val="uk-UA"/>
        </w:rPr>
        <w:t>.</w:t>
      </w:r>
      <w:r w:rsidR="00FA6CA8">
        <w:rPr>
          <w:color w:val="auto"/>
          <w:sz w:val="20"/>
          <w:szCs w:val="20"/>
          <w:lang w:val="uk-UA"/>
        </w:rPr>
        <w:t xml:space="preserve"> Також</w:t>
      </w:r>
      <w:r w:rsidR="00FA6CA8" w:rsidRPr="00FA6CA8">
        <w:rPr>
          <w:color w:val="auto"/>
          <w:sz w:val="20"/>
          <w:szCs w:val="20"/>
          <w:lang w:val="uk-UA"/>
        </w:rPr>
        <w:t xml:space="preserve">, слід пам'ятати що у процесі сушіння відбувається деформація клітинної </w:t>
      </w:r>
      <w:r w:rsidR="00FA6CA8" w:rsidRPr="00FA6CA8">
        <w:rPr>
          <w:color w:val="auto"/>
          <w:sz w:val="20"/>
          <w:szCs w:val="20"/>
          <w:lang w:val="uk-UA"/>
        </w:rPr>
        <w:lastRenderedPageBreak/>
        <w:t>структури деревини</w:t>
      </w:r>
      <w:r w:rsidR="00FA6CA8">
        <w:rPr>
          <w:color w:val="auto"/>
          <w:sz w:val="20"/>
          <w:szCs w:val="20"/>
          <w:lang w:val="uk-UA"/>
        </w:rPr>
        <w:t xml:space="preserve"> </w:t>
      </w:r>
      <w:r w:rsidR="00FA6CA8" w:rsidRPr="00FA6CA8">
        <w:rPr>
          <w:color w:val="auto"/>
          <w:sz w:val="20"/>
          <w:szCs w:val="20"/>
          <w:lang w:val="uk-UA"/>
        </w:rPr>
        <w:t>що призводить до ефекту депланації пиломатеріалів</w:t>
      </w:r>
      <w:r w:rsidR="00FA6CA8" w:rsidRPr="00C20C45">
        <w:rPr>
          <w:color w:val="auto"/>
          <w:sz w:val="20"/>
          <w:szCs w:val="20"/>
          <w:lang w:val="uk-UA"/>
        </w:rPr>
        <w:t>.</w:t>
      </w:r>
      <w:r w:rsidR="00910E24" w:rsidRPr="00C20C45">
        <w:rPr>
          <w:color w:val="auto"/>
          <w:sz w:val="20"/>
          <w:szCs w:val="20"/>
          <w:lang w:val="uk-UA"/>
        </w:rPr>
        <w:t xml:space="preserve"> Це безпосередньо пов'язане з параметрами клітинної структури деревини, які характеризуються кількістю річних наростів на 10 мм зрізу стиглої деревини. Так, наприклад, сосна звичайна має середній показник </w:t>
      </w:r>
      <w:r w:rsidR="007B6E1E" w:rsidRPr="00C20C45">
        <w:rPr>
          <w:color w:val="auto"/>
          <w:sz w:val="20"/>
          <w:szCs w:val="20"/>
          <w:lang w:val="uk-UA"/>
        </w:rPr>
        <w:t>4,48</w:t>
      </w:r>
      <w:r w:rsidR="007B79B9" w:rsidRPr="00C20C45">
        <w:rPr>
          <w:color w:val="auto"/>
          <w:sz w:val="20"/>
          <w:szCs w:val="20"/>
          <w:lang w:val="uk-UA"/>
        </w:rPr>
        <w:t>,</w:t>
      </w:r>
      <w:r w:rsidR="00910E24" w:rsidRPr="00C20C45">
        <w:rPr>
          <w:color w:val="auto"/>
          <w:sz w:val="20"/>
          <w:szCs w:val="20"/>
          <w:lang w:val="uk-UA"/>
        </w:rPr>
        <w:t xml:space="preserve"> а карпатська ялина 3,65.</w:t>
      </w:r>
    </w:p>
    <w:p w:rsidR="00467F39" w:rsidRDefault="00130D01" w:rsidP="009E78C4">
      <w:pPr>
        <w:pStyle w:val="Default"/>
        <w:spacing w:line="264" w:lineRule="auto"/>
        <w:ind w:firstLine="426"/>
        <w:jc w:val="both"/>
        <w:rPr>
          <w:sz w:val="20"/>
          <w:szCs w:val="20"/>
          <w:lang w:val="uk-UA"/>
        </w:rPr>
      </w:pPr>
      <w:r w:rsidRPr="00206B46">
        <w:rPr>
          <w:color w:val="auto"/>
          <w:sz w:val="20"/>
          <w:szCs w:val="20"/>
          <w:lang w:val="uk-UA"/>
        </w:rPr>
        <w:t>На підставі</w:t>
      </w:r>
      <w:r w:rsidRPr="00130D01">
        <w:rPr>
          <w:color w:val="auto"/>
          <w:sz w:val="20"/>
          <w:szCs w:val="20"/>
          <w:lang w:val="uk-UA"/>
        </w:rPr>
        <w:t xml:space="preserve"> раніше проведених </w:t>
      </w:r>
      <w:r w:rsidR="00E562ED" w:rsidRPr="00130D01">
        <w:rPr>
          <w:color w:val="auto"/>
          <w:sz w:val="20"/>
          <w:szCs w:val="20"/>
          <w:lang w:val="uk-UA"/>
        </w:rPr>
        <w:t>низк</w:t>
      </w:r>
      <w:r w:rsidR="00E562ED">
        <w:rPr>
          <w:color w:val="auto"/>
          <w:sz w:val="20"/>
          <w:szCs w:val="20"/>
          <w:lang w:val="uk-UA"/>
        </w:rPr>
        <w:t>и</w:t>
      </w:r>
      <w:r w:rsidR="00E562ED" w:rsidRPr="00130D01">
        <w:rPr>
          <w:color w:val="auto"/>
          <w:sz w:val="20"/>
          <w:szCs w:val="20"/>
          <w:lang w:val="uk-UA"/>
        </w:rPr>
        <w:t xml:space="preserve"> експериментальних </w:t>
      </w:r>
      <w:r w:rsidR="00E562ED">
        <w:rPr>
          <w:color w:val="auto"/>
          <w:sz w:val="20"/>
          <w:szCs w:val="20"/>
          <w:lang w:val="uk-UA"/>
        </w:rPr>
        <w:t>випробувань</w:t>
      </w:r>
      <w:r w:rsidRPr="00130D01">
        <w:rPr>
          <w:color w:val="auto"/>
          <w:sz w:val="20"/>
          <w:szCs w:val="20"/>
          <w:lang w:val="uk-UA"/>
        </w:rPr>
        <w:t xml:space="preserve"> </w:t>
      </w:r>
      <w:r w:rsidR="00E562ED">
        <w:rPr>
          <w:color w:val="auto"/>
          <w:sz w:val="20"/>
          <w:szCs w:val="20"/>
          <w:lang w:val="uk-UA"/>
        </w:rPr>
        <w:t>н</w:t>
      </w:r>
      <w:r w:rsidRPr="00130D01">
        <w:rPr>
          <w:color w:val="auto"/>
          <w:sz w:val="20"/>
          <w:szCs w:val="20"/>
          <w:lang w:val="uk-UA"/>
        </w:rPr>
        <w:t>аціональним лісотехнічним університетом України</w:t>
      </w:r>
      <w:r w:rsidR="00E562ED">
        <w:rPr>
          <w:color w:val="auto"/>
          <w:sz w:val="20"/>
          <w:szCs w:val="20"/>
          <w:lang w:val="uk-UA"/>
        </w:rPr>
        <w:t xml:space="preserve"> (м. Львів)</w:t>
      </w:r>
      <w:r w:rsidRPr="00130D01">
        <w:rPr>
          <w:color w:val="auto"/>
          <w:sz w:val="20"/>
          <w:szCs w:val="20"/>
          <w:lang w:val="uk-UA"/>
        </w:rPr>
        <w:t xml:space="preserve">, метою </w:t>
      </w:r>
      <w:r w:rsidRPr="00206B46">
        <w:rPr>
          <w:color w:val="auto"/>
          <w:sz w:val="20"/>
          <w:szCs w:val="20"/>
          <w:lang w:val="uk-UA"/>
        </w:rPr>
        <w:t>яких бу</w:t>
      </w:r>
      <w:r w:rsidR="00E562ED" w:rsidRPr="00724BFC">
        <w:rPr>
          <w:color w:val="auto"/>
          <w:sz w:val="20"/>
          <w:szCs w:val="20"/>
          <w:lang w:val="uk-UA"/>
        </w:rPr>
        <w:t>в</w:t>
      </w:r>
      <w:r w:rsidRPr="00130D01">
        <w:rPr>
          <w:color w:val="auto"/>
          <w:sz w:val="20"/>
          <w:szCs w:val="20"/>
          <w:lang w:val="uk-UA"/>
        </w:rPr>
        <w:t xml:space="preserve"> порівняльний аналіз фізико-механічних властивостей різних видів карпатської ялини [1]</w:t>
      </w:r>
      <w:r w:rsidR="00762482" w:rsidRPr="00130D01">
        <w:rPr>
          <w:sz w:val="20"/>
          <w:szCs w:val="20"/>
          <w:lang w:val="uk-UA"/>
        </w:rPr>
        <w:t>.</w:t>
      </w:r>
      <w:r>
        <w:rPr>
          <w:sz w:val="20"/>
          <w:szCs w:val="20"/>
          <w:lang w:val="uk-UA"/>
        </w:rPr>
        <w:t xml:space="preserve"> </w:t>
      </w:r>
      <w:r w:rsidRPr="00130D01">
        <w:rPr>
          <w:sz w:val="20"/>
          <w:szCs w:val="20"/>
          <w:lang w:val="uk-UA"/>
        </w:rPr>
        <w:t>Всього на пробних площах</w:t>
      </w:r>
      <w:r w:rsidR="00AF2239">
        <w:rPr>
          <w:sz w:val="20"/>
          <w:szCs w:val="20"/>
          <w:lang w:val="uk-UA"/>
        </w:rPr>
        <w:t xml:space="preserve"> лісового масиву </w:t>
      </w:r>
      <w:r w:rsidRPr="00130D01">
        <w:rPr>
          <w:sz w:val="20"/>
          <w:szCs w:val="20"/>
          <w:lang w:val="uk-UA"/>
        </w:rPr>
        <w:t>було відібрано 32 модельн</w:t>
      </w:r>
      <w:r w:rsidR="00FB1B29">
        <w:rPr>
          <w:sz w:val="20"/>
          <w:szCs w:val="20"/>
          <w:lang w:val="uk-UA"/>
        </w:rPr>
        <w:t>их</w:t>
      </w:r>
      <w:r w:rsidRPr="00130D01">
        <w:rPr>
          <w:sz w:val="20"/>
          <w:szCs w:val="20"/>
          <w:lang w:val="uk-UA"/>
        </w:rPr>
        <w:t xml:space="preserve"> дерева (без </w:t>
      </w:r>
      <w:r w:rsidR="00FB1B29">
        <w:rPr>
          <w:sz w:val="20"/>
          <w:szCs w:val="20"/>
          <w:lang w:val="uk-UA"/>
        </w:rPr>
        <w:t>вад</w:t>
      </w:r>
      <w:r w:rsidRPr="00130D01">
        <w:rPr>
          <w:sz w:val="20"/>
          <w:szCs w:val="20"/>
          <w:lang w:val="uk-UA"/>
        </w:rPr>
        <w:t xml:space="preserve">) двох форм: гребінчастої та щіткоподібної. З усіх моделей з висоти 1,3 </w:t>
      </w:r>
      <w:r w:rsidR="006D3CE6">
        <w:rPr>
          <w:sz w:val="20"/>
          <w:szCs w:val="20"/>
          <w:lang w:val="uk-UA"/>
        </w:rPr>
        <w:t>м</w:t>
      </w:r>
      <w:r w:rsidRPr="00130D01">
        <w:rPr>
          <w:sz w:val="20"/>
          <w:szCs w:val="20"/>
          <w:lang w:val="uk-UA"/>
        </w:rPr>
        <w:t xml:space="preserve"> </w:t>
      </w:r>
      <w:r w:rsidR="008B7639">
        <w:rPr>
          <w:sz w:val="20"/>
          <w:szCs w:val="20"/>
          <w:lang w:val="uk-UA"/>
        </w:rPr>
        <w:t>і</w:t>
      </w:r>
      <w:r w:rsidRPr="00130D01">
        <w:rPr>
          <w:sz w:val="20"/>
          <w:szCs w:val="20"/>
          <w:lang w:val="uk-UA"/>
        </w:rPr>
        <w:t xml:space="preserve"> з половини висоти ст</w:t>
      </w:r>
      <w:r w:rsidR="00F0571C">
        <w:rPr>
          <w:sz w:val="20"/>
          <w:szCs w:val="20"/>
          <w:lang w:val="uk-UA"/>
        </w:rPr>
        <w:t>овбура</w:t>
      </w:r>
      <w:r w:rsidRPr="00130D01">
        <w:rPr>
          <w:sz w:val="20"/>
          <w:szCs w:val="20"/>
          <w:lang w:val="uk-UA"/>
        </w:rPr>
        <w:t xml:space="preserve"> випилювалися </w:t>
      </w:r>
      <w:r w:rsidR="00F0571C">
        <w:rPr>
          <w:sz w:val="20"/>
          <w:szCs w:val="20"/>
          <w:lang w:val="uk-UA"/>
        </w:rPr>
        <w:t>ділянки</w:t>
      </w:r>
      <w:r w:rsidRPr="00130D01">
        <w:rPr>
          <w:sz w:val="20"/>
          <w:szCs w:val="20"/>
          <w:lang w:val="uk-UA"/>
        </w:rPr>
        <w:t xml:space="preserve"> довжиною 0,65 м, з яких виготовлялися стандартні зразки для</w:t>
      </w:r>
      <w:r w:rsidR="00587861">
        <w:rPr>
          <w:sz w:val="20"/>
          <w:szCs w:val="20"/>
          <w:lang w:val="uk-UA"/>
        </w:rPr>
        <w:t xml:space="preserve"> проведення лабораторних випробувань </w:t>
      </w:r>
      <w:r w:rsidR="00587861" w:rsidRPr="00641EBB">
        <w:rPr>
          <w:sz w:val="20"/>
          <w:szCs w:val="20"/>
          <w:lang w:val="uk-UA"/>
        </w:rPr>
        <w:t>з метою вивчення</w:t>
      </w:r>
      <w:r w:rsidR="008B7639" w:rsidRPr="00641EBB">
        <w:rPr>
          <w:sz w:val="20"/>
          <w:szCs w:val="20"/>
          <w:lang w:val="uk-UA"/>
        </w:rPr>
        <w:t>:</w:t>
      </w:r>
      <w:r w:rsidR="00587861">
        <w:rPr>
          <w:sz w:val="20"/>
          <w:szCs w:val="20"/>
          <w:lang w:val="uk-UA"/>
        </w:rPr>
        <w:t xml:space="preserve"> </w:t>
      </w:r>
      <w:r w:rsidRPr="00130D01">
        <w:rPr>
          <w:sz w:val="20"/>
          <w:szCs w:val="20"/>
          <w:lang w:val="uk-UA"/>
        </w:rPr>
        <w:t xml:space="preserve">фізико-механічних </w:t>
      </w:r>
      <w:r w:rsidR="00587861">
        <w:rPr>
          <w:sz w:val="20"/>
          <w:szCs w:val="20"/>
          <w:lang w:val="uk-UA"/>
        </w:rPr>
        <w:t>характеристик</w:t>
      </w:r>
      <w:r w:rsidR="008B7639">
        <w:rPr>
          <w:sz w:val="20"/>
          <w:szCs w:val="20"/>
          <w:lang w:val="uk-UA"/>
        </w:rPr>
        <w:t>;</w:t>
      </w:r>
      <w:r w:rsidR="00587861">
        <w:rPr>
          <w:sz w:val="20"/>
          <w:szCs w:val="20"/>
          <w:lang w:val="uk-UA"/>
        </w:rPr>
        <w:t xml:space="preserve"> </w:t>
      </w:r>
      <w:r w:rsidR="00587861" w:rsidRPr="00641EBB">
        <w:rPr>
          <w:sz w:val="20"/>
          <w:szCs w:val="20"/>
          <w:lang w:val="uk-UA"/>
        </w:rPr>
        <w:t>кільк</w:t>
      </w:r>
      <w:r w:rsidR="00206B46" w:rsidRPr="00641EBB">
        <w:rPr>
          <w:sz w:val="20"/>
          <w:szCs w:val="20"/>
          <w:lang w:val="uk-UA"/>
        </w:rPr>
        <w:t>о</w:t>
      </w:r>
      <w:r w:rsidR="00206B46">
        <w:rPr>
          <w:sz w:val="20"/>
          <w:szCs w:val="20"/>
          <w:lang w:val="uk-UA"/>
        </w:rPr>
        <w:t>сті</w:t>
      </w:r>
      <w:r w:rsidR="00587861">
        <w:rPr>
          <w:sz w:val="20"/>
          <w:szCs w:val="20"/>
          <w:lang w:val="uk-UA"/>
        </w:rPr>
        <w:t xml:space="preserve"> </w:t>
      </w:r>
      <w:r w:rsidRPr="00130D01">
        <w:rPr>
          <w:sz w:val="20"/>
          <w:szCs w:val="20"/>
          <w:lang w:val="uk-UA"/>
        </w:rPr>
        <w:t xml:space="preserve">річних </w:t>
      </w:r>
      <w:r w:rsidR="00587861">
        <w:rPr>
          <w:sz w:val="20"/>
          <w:szCs w:val="20"/>
          <w:lang w:val="uk-UA"/>
        </w:rPr>
        <w:t xml:space="preserve">кілець що приходяться на </w:t>
      </w:r>
      <w:r w:rsidRPr="00130D01">
        <w:rPr>
          <w:sz w:val="20"/>
          <w:szCs w:val="20"/>
          <w:lang w:val="uk-UA"/>
        </w:rPr>
        <w:t>10 мм</w:t>
      </w:r>
      <w:r w:rsidR="00587861">
        <w:rPr>
          <w:sz w:val="20"/>
          <w:szCs w:val="20"/>
          <w:lang w:val="uk-UA"/>
        </w:rPr>
        <w:t xml:space="preserve"> зразка</w:t>
      </w:r>
      <w:r w:rsidR="008B7639">
        <w:rPr>
          <w:sz w:val="20"/>
          <w:szCs w:val="20"/>
          <w:lang w:val="uk-UA"/>
        </w:rPr>
        <w:t>;</w:t>
      </w:r>
      <w:r w:rsidRPr="00130D01">
        <w:rPr>
          <w:sz w:val="20"/>
          <w:szCs w:val="20"/>
          <w:lang w:val="uk-UA"/>
        </w:rPr>
        <w:t xml:space="preserve"> об'ємн</w:t>
      </w:r>
      <w:r w:rsidR="008B7639">
        <w:rPr>
          <w:sz w:val="20"/>
          <w:szCs w:val="20"/>
          <w:lang w:val="uk-UA"/>
        </w:rPr>
        <w:t>ої</w:t>
      </w:r>
      <w:r w:rsidRPr="00130D01">
        <w:rPr>
          <w:sz w:val="20"/>
          <w:szCs w:val="20"/>
          <w:lang w:val="uk-UA"/>
        </w:rPr>
        <w:t xml:space="preserve"> ваг</w:t>
      </w:r>
      <w:r w:rsidR="008B7639">
        <w:rPr>
          <w:sz w:val="20"/>
          <w:szCs w:val="20"/>
          <w:lang w:val="uk-UA"/>
        </w:rPr>
        <w:t>и;</w:t>
      </w:r>
      <w:r w:rsidRPr="00130D01">
        <w:rPr>
          <w:sz w:val="20"/>
          <w:szCs w:val="20"/>
          <w:lang w:val="uk-UA"/>
        </w:rPr>
        <w:t xml:space="preserve"> </w:t>
      </w:r>
      <w:r w:rsidR="00206B46" w:rsidRPr="00641EBB">
        <w:rPr>
          <w:sz w:val="20"/>
          <w:szCs w:val="20"/>
          <w:lang w:val="uk-UA"/>
        </w:rPr>
        <w:t>межі</w:t>
      </w:r>
      <w:r w:rsidRPr="00130D01">
        <w:rPr>
          <w:sz w:val="20"/>
          <w:szCs w:val="20"/>
          <w:lang w:val="uk-UA"/>
        </w:rPr>
        <w:t xml:space="preserve"> міцності при стиск</w:t>
      </w:r>
      <w:r w:rsidR="008B7639">
        <w:rPr>
          <w:sz w:val="20"/>
          <w:szCs w:val="20"/>
          <w:lang w:val="uk-UA"/>
        </w:rPr>
        <w:t>у,</w:t>
      </w:r>
      <w:r w:rsidRPr="00130D01">
        <w:rPr>
          <w:sz w:val="20"/>
          <w:szCs w:val="20"/>
          <w:lang w:val="uk-UA"/>
        </w:rPr>
        <w:t xml:space="preserve"> розтя</w:t>
      </w:r>
      <w:r>
        <w:rPr>
          <w:sz w:val="20"/>
          <w:szCs w:val="20"/>
          <w:lang w:val="uk-UA"/>
        </w:rPr>
        <w:t>гу</w:t>
      </w:r>
      <w:r w:rsidRPr="00130D01">
        <w:rPr>
          <w:sz w:val="20"/>
          <w:szCs w:val="20"/>
          <w:lang w:val="uk-UA"/>
        </w:rPr>
        <w:t xml:space="preserve"> вздовж волокон та при статичному згині. </w:t>
      </w:r>
    </w:p>
    <w:p w:rsidR="00467F39" w:rsidRDefault="00467F39" w:rsidP="00467F39">
      <w:pPr>
        <w:spacing w:after="0" w:line="264" w:lineRule="auto"/>
        <w:jc w:val="right"/>
        <w:rPr>
          <w:rFonts w:ascii="Times New Roman" w:hAnsi="Times New Roman" w:cs="Times New Roman"/>
          <w:sz w:val="20"/>
          <w:szCs w:val="20"/>
          <w:lang w:val="uk-UA"/>
        </w:rPr>
      </w:pPr>
      <w:r w:rsidRPr="007E596C">
        <w:rPr>
          <w:rFonts w:ascii="Times New Roman" w:hAnsi="Times New Roman" w:cs="Times New Roman"/>
          <w:sz w:val="20"/>
          <w:szCs w:val="20"/>
          <w:lang w:val="uk-UA"/>
        </w:rPr>
        <w:t xml:space="preserve">Таблиця </w:t>
      </w:r>
      <w:r>
        <w:rPr>
          <w:rFonts w:ascii="Times New Roman" w:hAnsi="Times New Roman" w:cs="Times New Roman"/>
          <w:sz w:val="20"/>
          <w:szCs w:val="20"/>
          <w:lang w:val="uk-UA"/>
        </w:rPr>
        <w:t>2</w:t>
      </w:r>
    </w:p>
    <w:p w:rsidR="00467F39" w:rsidRPr="007E596C" w:rsidRDefault="00467F39" w:rsidP="00467F39">
      <w:pPr>
        <w:spacing w:after="0" w:line="264" w:lineRule="auto"/>
        <w:jc w:val="center"/>
        <w:rPr>
          <w:rFonts w:ascii="Times New Roman" w:hAnsi="Times New Roman" w:cs="Times New Roman"/>
          <w:sz w:val="20"/>
          <w:szCs w:val="20"/>
          <w:lang w:val="uk-UA"/>
        </w:rPr>
      </w:pPr>
      <w:r w:rsidRPr="007E596C">
        <w:rPr>
          <w:rFonts w:ascii="Times New Roman" w:hAnsi="Times New Roman" w:cs="Times New Roman"/>
          <w:sz w:val="20"/>
          <w:szCs w:val="20"/>
          <w:lang w:val="uk-UA"/>
        </w:rPr>
        <w:t>Результати досліджень фізико-механічних властивостей ялини гребінчастої форми</w:t>
      </w:r>
    </w:p>
    <w:tbl>
      <w:tblPr>
        <w:tblStyle w:val="a5"/>
        <w:tblW w:w="4536" w:type="dxa"/>
        <w:tblInd w:w="108" w:type="dxa"/>
        <w:tblLayout w:type="fixed"/>
        <w:tblLook w:val="04A0" w:firstRow="1" w:lastRow="0" w:firstColumn="1" w:lastColumn="0" w:noHBand="0" w:noVBand="1"/>
      </w:tblPr>
      <w:tblGrid>
        <w:gridCol w:w="1701"/>
        <w:gridCol w:w="567"/>
        <w:gridCol w:w="709"/>
        <w:gridCol w:w="851"/>
        <w:gridCol w:w="708"/>
      </w:tblGrid>
      <w:tr w:rsidR="00467F39" w:rsidRPr="003A1F39" w:rsidTr="00427AEA">
        <w:tc>
          <w:tcPr>
            <w:tcW w:w="1701" w:type="dxa"/>
            <w:vMerge w:val="restart"/>
            <w:vAlign w:val="center"/>
          </w:tcPr>
          <w:p w:rsidR="00467F39" w:rsidRPr="003223AA" w:rsidRDefault="00467F39" w:rsidP="00427AEA">
            <w:pPr>
              <w:rPr>
                <w:rFonts w:ascii="Times New Roman" w:hAnsi="Times New Roman" w:cs="Times New Roman"/>
                <w:sz w:val="20"/>
                <w:szCs w:val="20"/>
                <w:lang w:val="uk-UA"/>
              </w:rPr>
            </w:pPr>
            <w:r w:rsidRPr="003223AA">
              <w:rPr>
                <w:rFonts w:ascii="Times New Roman" w:hAnsi="Times New Roman" w:cs="Times New Roman"/>
                <w:sz w:val="20"/>
                <w:szCs w:val="20"/>
                <w:lang w:val="uk-UA"/>
              </w:rPr>
              <w:t>Властивості при вологості 12-15%</w:t>
            </w:r>
          </w:p>
        </w:tc>
        <w:tc>
          <w:tcPr>
            <w:tcW w:w="2835" w:type="dxa"/>
            <w:gridSpan w:val="4"/>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Гребінчаста форма</w:t>
            </w:r>
          </w:p>
        </w:tc>
      </w:tr>
      <w:tr w:rsidR="00467F39" w:rsidRPr="003A1F39" w:rsidTr="00427AEA">
        <w:tc>
          <w:tcPr>
            <w:tcW w:w="1701" w:type="dxa"/>
            <w:vMerge/>
            <w:vAlign w:val="center"/>
          </w:tcPr>
          <w:p w:rsidR="00467F39" w:rsidRPr="003223AA" w:rsidRDefault="00467F39" w:rsidP="00427AEA">
            <w:pPr>
              <w:spacing w:line="264" w:lineRule="auto"/>
              <w:jc w:val="both"/>
              <w:rPr>
                <w:rFonts w:ascii="Times New Roman" w:hAnsi="Times New Roman" w:cs="Times New Roman"/>
                <w:sz w:val="20"/>
                <w:szCs w:val="20"/>
                <w:lang w:val="uk-UA"/>
              </w:rPr>
            </w:pPr>
          </w:p>
        </w:tc>
        <w:tc>
          <w:tcPr>
            <w:tcW w:w="567"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n</w:t>
            </w:r>
          </w:p>
        </w:tc>
        <w:tc>
          <w:tcPr>
            <w:tcW w:w="709"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М</w:t>
            </w:r>
          </w:p>
        </w:tc>
        <w:tc>
          <w:tcPr>
            <w:tcW w:w="851"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σ</w:t>
            </w:r>
          </w:p>
        </w:tc>
        <w:tc>
          <w:tcPr>
            <w:tcW w:w="708"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M</w:t>
            </w:r>
          </w:p>
        </w:tc>
      </w:tr>
      <w:tr w:rsidR="00467F39" w:rsidRPr="003A1F39" w:rsidTr="00427AEA">
        <w:tc>
          <w:tcPr>
            <w:tcW w:w="1701" w:type="dxa"/>
          </w:tcPr>
          <w:p w:rsidR="00467F39" w:rsidRPr="003223AA" w:rsidRDefault="00467F39" w:rsidP="00427AEA">
            <w:pPr>
              <w:rPr>
                <w:rFonts w:ascii="Times New Roman" w:hAnsi="Times New Roman" w:cs="Times New Roman"/>
                <w:sz w:val="20"/>
                <w:szCs w:val="20"/>
                <w:lang w:val="uk-UA"/>
              </w:rPr>
            </w:pPr>
            <w:r w:rsidRPr="003223AA">
              <w:rPr>
                <w:rFonts w:ascii="Times New Roman" w:hAnsi="Times New Roman" w:cs="Times New Roman"/>
                <w:sz w:val="20"/>
                <w:szCs w:val="20"/>
                <w:lang w:val="uk-UA"/>
              </w:rPr>
              <w:t>Число річних шарів на 10мм</w:t>
            </w:r>
          </w:p>
        </w:tc>
        <w:tc>
          <w:tcPr>
            <w:tcW w:w="567"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24</w:t>
            </w:r>
          </w:p>
        </w:tc>
        <w:tc>
          <w:tcPr>
            <w:tcW w:w="709"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3,9</w:t>
            </w:r>
          </w:p>
        </w:tc>
        <w:tc>
          <w:tcPr>
            <w:tcW w:w="851"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1.37</w:t>
            </w:r>
          </w:p>
        </w:tc>
        <w:tc>
          <w:tcPr>
            <w:tcW w:w="708"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0,088</w:t>
            </w:r>
          </w:p>
        </w:tc>
      </w:tr>
      <w:tr w:rsidR="00467F39" w:rsidRPr="003A1F39" w:rsidTr="00427AEA">
        <w:tc>
          <w:tcPr>
            <w:tcW w:w="1701" w:type="dxa"/>
          </w:tcPr>
          <w:p w:rsidR="00467F39" w:rsidRPr="003223AA" w:rsidRDefault="00467F39" w:rsidP="00427AEA">
            <w:pPr>
              <w:rPr>
                <w:rFonts w:ascii="Times New Roman" w:hAnsi="Times New Roman" w:cs="Times New Roman"/>
                <w:sz w:val="20"/>
                <w:szCs w:val="20"/>
                <w:lang w:val="uk-UA"/>
              </w:rPr>
            </w:pPr>
            <w:r w:rsidRPr="003223AA">
              <w:rPr>
                <w:rFonts w:ascii="Times New Roman" w:hAnsi="Times New Roman" w:cs="Times New Roman"/>
                <w:sz w:val="20"/>
                <w:szCs w:val="20"/>
                <w:lang w:val="uk-UA"/>
              </w:rPr>
              <w:t>Об'ємна вага, г/см</w:t>
            </w:r>
            <w:r w:rsidRPr="003223AA">
              <w:rPr>
                <w:rFonts w:ascii="Times New Roman" w:hAnsi="Times New Roman" w:cs="Times New Roman"/>
                <w:sz w:val="20"/>
                <w:szCs w:val="20"/>
                <w:vertAlign w:val="superscript"/>
                <w:lang w:val="uk-UA"/>
              </w:rPr>
              <w:t>3</w:t>
            </w:r>
          </w:p>
        </w:tc>
        <w:tc>
          <w:tcPr>
            <w:tcW w:w="567"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33</w:t>
            </w:r>
          </w:p>
        </w:tc>
        <w:tc>
          <w:tcPr>
            <w:tcW w:w="709"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0,44</w:t>
            </w:r>
          </w:p>
        </w:tc>
        <w:tc>
          <w:tcPr>
            <w:tcW w:w="851"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0,05</w:t>
            </w:r>
          </w:p>
        </w:tc>
        <w:tc>
          <w:tcPr>
            <w:tcW w:w="708"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0,003</w:t>
            </w:r>
          </w:p>
        </w:tc>
      </w:tr>
      <w:tr w:rsidR="00467F39" w:rsidRPr="003A1F39" w:rsidTr="00427AEA">
        <w:tc>
          <w:tcPr>
            <w:tcW w:w="1701" w:type="dxa"/>
          </w:tcPr>
          <w:p w:rsidR="00467F39" w:rsidRPr="003223AA" w:rsidRDefault="00467F39" w:rsidP="00427AEA">
            <w:pPr>
              <w:rPr>
                <w:rFonts w:ascii="Times New Roman" w:hAnsi="Times New Roman" w:cs="Times New Roman"/>
                <w:sz w:val="20"/>
                <w:szCs w:val="20"/>
                <w:lang w:val="uk-UA"/>
              </w:rPr>
            </w:pPr>
            <w:r w:rsidRPr="003223AA">
              <w:rPr>
                <w:rFonts w:ascii="Times New Roman" w:hAnsi="Times New Roman" w:cs="Times New Roman"/>
                <w:sz w:val="20"/>
                <w:szCs w:val="20"/>
                <w:lang w:val="uk-UA"/>
              </w:rPr>
              <w:t>Тимчасовий опір при стисканні вздовж волокон, Н/мм</w:t>
            </w:r>
            <w:r w:rsidRPr="003223AA">
              <w:rPr>
                <w:rFonts w:ascii="Times New Roman" w:hAnsi="Times New Roman" w:cs="Times New Roman"/>
                <w:sz w:val="20"/>
                <w:szCs w:val="20"/>
                <w:vertAlign w:val="superscript"/>
                <w:lang w:val="uk-UA"/>
              </w:rPr>
              <w:t>2</w:t>
            </w:r>
          </w:p>
        </w:tc>
        <w:tc>
          <w:tcPr>
            <w:tcW w:w="567"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24</w:t>
            </w:r>
          </w:p>
        </w:tc>
        <w:tc>
          <w:tcPr>
            <w:tcW w:w="709"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38,2</w:t>
            </w:r>
          </w:p>
        </w:tc>
        <w:tc>
          <w:tcPr>
            <w:tcW w:w="851"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51,95</w:t>
            </w:r>
          </w:p>
        </w:tc>
        <w:tc>
          <w:tcPr>
            <w:tcW w:w="708"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3,35</w:t>
            </w:r>
          </w:p>
        </w:tc>
      </w:tr>
      <w:tr w:rsidR="00467F39" w:rsidRPr="003A1F39" w:rsidTr="00427AEA">
        <w:tc>
          <w:tcPr>
            <w:tcW w:w="1701" w:type="dxa"/>
          </w:tcPr>
          <w:p w:rsidR="00467F39" w:rsidRPr="003223AA" w:rsidRDefault="00467F39" w:rsidP="00427AEA">
            <w:pPr>
              <w:rPr>
                <w:rFonts w:ascii="Times New Roman" w:hAnsi="Times New Roman" w:cs="Times New Roman"/>
                <w:sz w:val="20"/>
                <w:szCs w:val="20"/>
                <w:lang w:val="uk-UA"/>
              </w:rPr>
            </w:pPr>
            <w:r w:rsidRPr="003223AA">
              <w:rPr>
                <w:rFonts w:ascii="Times New Roman" w:hAnsi="Times New Roman" w:cs="Times New Roman"/>
                <w:sz w:val="20"/>
                <w:szCs w:val="20"/>
                <w:lang w:val="uk-UA"/>
              </w:rPr>
              <w:t>Тимчасовий опір при розтягуванні вздовж волокон, Н/мм</w:t>
            </w:r>
            <w:r w:rsidRPr="003223AA">
              <w:rPr>
                <w:rFonts w:ascii="Times New Roman" w:hAnsi="Times New Roman" w:cs="Times New Roman"/>
                <w:sz w:val="20"/>
                <w:szCs w:val="20"/>
                <w:vertAlign w:val="superscript"/>
                <w:lang w:val="uk-UA"/>
              </w:rPr>
              <w:t>2</w:t>
            </w:r>
          </w:p>
        </w:tc>
        <w:tc>
          <w:tcPr>
            <w:tcW w:w="567"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23</w:t>
            </w:r>
          </w:p>
        </w:tc>
        <w:tc>
          <w:tcPr>
            <w:tcW w:w="709"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102,3</w:t>
            </w:r>
          </w:p>
        </w:tc>
        <w:tc>
          <w:tcPr>
            <w:tcW w:w="851"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242,4</w:t>
            </w:r>
          </w:p>
        </w:tc>
        <w:tc>
          <w:tcPr>
            <w:tcW w:w="708"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15,89</w:t>
            </w:r>
          </w:p>
        </w:tc>
      </w:tr>
      <w:tr w:rsidR="00467F39" w:rsidRPr="003A1F39" w:rsidTr="00427AEA">
        <w:tc>
          <w:tcPr>
            <w:tcW w:w="1701" w:type="dxa"/>
          </w:tcPr>
          <w:p w:rsidR="00467F39" w:rsidRPr="003223AA" w:rsidRDefault="00467F39" w:rsidP="00427AEA">
            <w:pPr>
              <w:rPr>
                <w:rFonts w:ascii="Times New Roman" w:hAnsi="Times New Roman" w:cs="Times New Roman"/>
                <w:sz w:val="20"/>
                <w:szCs w:val="20"/>
                <w:lang w:val="uk-UA"/>
              </w:rPr>
            </w:pPr>
            <w:r w:rsidRPr="003223AA">
              <w:rPr>
                <w:rFonts w:ascii="Times New Roman" w:hAnsi="Times New Roman" w:cs="Times New Roman"/>
                <w:sz w:val="20"/>
                <w:szCs w:val="20"/>
                <w:lang w:val="uk-UA"/>
              </w:rPr>
              <w:t>Тимчасовий опір при статичному згині у тангентальному напрямку, Н/мм</w:t>
            </w:r>
            <w:r w:rsidRPr="003223AA">
              <w:rPr>
                <w:rFonts w:ascii="Times New Roman" w:hAnsi="Times New Roman" w:cs="Times New Roman"/>
                <w:sz w:val="20"/>
                <w:szCs w:val="20"/>
                <w:vertAlign w:val="superscript"/>
                <w:lang w:val="uk-UA"/>
              </w:rPr>
              <w:t>2</w:t>
            </w:r>
          </w:p>
        </w:tc>
        <w:tc>
          <w:tcPr>
            <w:tcW w:w="567"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23</w:t>
            </w:r>
          </w:p>
        </w:tc>
        <w:tc>
          <w:tcPr>
            <w:tcW w:w="709"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74,3</w:t>
            </w:r>
          </w:p>
        </w:tc>
        <w:tc>
          <w:tcPr>
            <w:tcW w:w="851"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116,65</w:t>
            </w:r>
          </w:p>
        </w:tc>
        <w:tc>
          <w:tcPr>
            <w:tcW w:w="708" w:type="dxa"/>
            <w:vAlign w:val="center"/>
          </w:tcPr>
          <w:p w:rsidR="00467F39" w:rsidRPr="003223AA" w:rsidRDefault="00467F39" w:rsidP="00427AEA">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7,62</w:t>
            </w:r>
          </w:p>
        </w:tc>
      </w:tr>
    </w:tbl>
    <w:p w:rsidR="00467F39" w:rsidRDefault="00130D01" w:rsidP="00C17582">
      <w:pPr>
        <w:pStyle w:val="Default"/>
        <w:spacing w:before="120" w:line="264" w:lineRule="auto"/>
        <w:ind w:firstLine="425"/>
        <w:jc w:val="both"/>
        <w:rPr>
          <w:sz w:val="20"/>
          <w:szCs w:val="20"/>
          <w:lang w:val="uk-UA"/>
        </w:rPr>
      </w:pPr>
      <w:r w:rsidRPr="00130D01">
        <w:rPr>
          <w:sz w:val="20"/>
          <w:szCs w:val="20"/>
          <w:lang w:val="uk-UA"/>
        </w:rPr>
        <w:t xml:space="preserve">Усі випробування проводилися </w:t>
      </w:r>
      <w:r w:rsidR="00FB4BA8">
        <w:rPr>
          <w:sz w:val="20"/>
          <w:szCs w:val="20"/>
          <w:lang w:val="uk-UA"/>
        </w:rPr>
        <w:t xml:space="preserve">в лабораторних умовах </w:t>
      </w:r>
      <w:r w:rsidRPr="00130D01">
        <w:rPr>
          <w:sz w:val="20"/>
          <w:szCs w:val="20"/>
          <w:lang w:val="uk-UA"/>
        </w:rPr>
        <w:t xml:space="preserve">відповідно до чинних норм. Обробка результатів випробувань проводилася з урахуванням статистичних методів дослідження. Надійність дослідження визначалася </w:t>
      </w:r>
      <w:proofErr w:type="spellStart"/>
      <w:r w:rsidRPr="00130D01">
        <w:rPr>
          <w:sz w:val="20"/>
          <w:szCs w:val="20"/>
          <w:lang w:val="uk-UA"/>
        </w:rPr>
        <w:t>квантилем</w:t>
      </w:r>
      <w:proofErr w:type="spellEnd"/>
      <w:r w:rsidRPr="00130D01">
        <w:rPr>
          <w:sz w:val="20"/>
          <w:szCs w:val="20"/>
          <w:lang w:val="uk-UA"/>
        </w:rPr>
        <w:t xml:space="preserve"> 0,95. У цьому випадку для 5% ймовірності необхідна кількість зразків приймалася в залежності від варіаційного коефіцієнта υ. Кількість необхідних</w:t>
      </w:r>
      <w:r w:rsidR="00E93BAC">
        <w:rPr>
          <w:sz w:val="20"/>
          <w:szCs w:val="20"/>
          <w:lang w:val="uk-UA"/>
        </w:rPr>
        <w:t xml:space="preserve"> стандартних </w:t>
      </w:r>
      <w:r w:rsidRPr="00130D01">
        <w:rPr>
          <w:sz w:val="20"/>
          <w:szCs w:val="20"/>
          <w:lang w:val="uk-UA"/>
        </w:rPr>
        <w:t xml:space="preserve">зразків приймалася згідно з критерієм </w:t>
      </w:r>
      <w:proofErr w:type="spellStart"/>
      <w:r w:rsidRPr="00130D01">
        <w:rPr>
          <w:sz w:val="20"/>
          <w:szCs w:val="20"/>
          <w:lang w:val="uk-UA"/>
        </w:rPr>
        <w:t>Пірсона</w:t>
      </w:r>
      <w:proofErr w:type="spellEnd"/>
      <w:r w:rsidRPr="00130D01">
        <w:rPr>
          <w:sz w:val="20"/>
          <w:szCs w:val="20"/>
          <w:lang w:val="uk-UA"/>
        </w:rPr>
        <w:t xml:space="preserve">-Стьюдента. Результати обробки експериментальних даних </w:t>
      </w:r>
      <w:r w:rsidR="007E596C">
        <w:rPr>
          <w:sz w:val="20"/>
          <w:szCs w:val="20"/>
          <w:lang w:val="uk-UA"/>
        </w:rPr>
        <w:t xml:space="preserve">для </w:t>
      </w:r>
      <w:r w:rsidR="007E596C" w:rsidRPr="007E596C">
        <w:rPr>
          <w:sz w:val="20"/>
          <w:szCs w:val="20"/>
          <w:lang w:val="uk-UA"/>
        </w:rPr>
        <w:t>гребінчастої форми карпатської ялини</w:t>
      </w:r>
      <w:r w:rsidR="007E596C">
        <w:rPr>
          <w:sz w:val="20"/>
          <w:szCs w:val="20"/>
          <w:lang w:val="uk-UA"/>
        </w:rPr>
        <w:t xml:space="preserve"> наведено </w:t>
      </w:r>
      <w:r w:rsidRPr="00130D01">
        <w:rPr>
          <w:sz w:val="20"/>
          <w:szCs w:val="20"/>
          <w:lang w:val="uk-UA"/>
        </w:rPr>
        <w:t>у Таблиці 2.</w:t>
      </w:r>
      <w:r w:rsidR="00467F39">
        <w:rPr>
          <w:sz w:val="20"/>
          <w:szCs w:val="20"/>
          <w:lang w:val="uk-UA"/>
        </w:rPr>
        <w:t xml:space="preserve"> </w:t>
      </w:r>
    </w:p>
    <w:p w:rsidR="00130D01" w:rsidRPr="00E42977" w:rsidRDefault="007E596C" w:rsidP="00B57DB2">
      <w:pPr>
        <w:spacing w:after="0" w:line="264" w:lineRule="auto"/>
        <w:ind w:firstLine="426"/>
        <w:jc w:val="both"/>
        <w:rPr>
          <w:rFonts w:ascii="Times New Roman" w:hAnsi="Times New Roman" w:cs="Times New Roman"/>
          <w:sz w:val="20"/>
          <w:szCs w:val="20"/>
          <w:lang w:val="uk-UA"/>
        </w:rPr>
      </w:pPr>
      <w:r w:rsidRPr="00E42977">
        <w:rPr>
          <w:rFonts w:ascii="Times New Roman" w:hAnsi="Times New Roman" w:cs="Times New Roman"/>
          <w:sz w:val="20"/>
          <w:szCs w:val="20"/>
          <w:lang w:val="uk-UA"/>
        </w:rPr>
        <w:lastRenderedPageBreak/>
        <w:t xml:space="preserve">Результати обробки експериментальних даних для </w:t>
      </w:r>
      <w:r w:rsidRPr="00E42977">
        <w:rPr>
          <w:rFonts w:ascii="Times New Roman" w:hAnsi="Times New Roman" w:cs="Times New Roman"/>
          <w:bCs/>
          <w:sz w:val="20"/>
          <w:szCs w:val="20"/>
          <w:lang w:val="uk-UA"/>
        </w:rPr>
        <w:t>щіткоподібної</w:t>
      </w:r>
      <w:r w:rsidRPr="00E42977">
        <w:rPr>
          <w:rFonts w:ascii="Times New Roman" w:hAnsi="Times New Roman" w:cs="Times New Roman"/>
          <w:sz w:val="20"/>
          <w:szCs w:val="20"/>
          <w:lang w:val="uk-UA"/>
        </w:rPr>
        <w:t xml:space="preserve"> форми карпатської ялини наведено у Таблиці 3.</w:t>
      </w:r>
    </w:p>
    <w:p w:rsidR="00F85E95" w:rsidRPr="00E42977" w:rsidRDefault="005B38B4" w:rsidP="00F85E95">
      <w:pPr>
        <w:spacing w:after="0" w:line="264" w:lineRule="auto"/>
        <w:jc w:val="right"/>
        <w:rPr>
          <w:rFonts w:ascii="Times New Roman" w:hAnsi="Times New Roman" w:cs="Times New Roman"/>
          <w:sz w:val="20"/>
          <w:szCs w:val="20"/>
          <w:lang w:val="uk-UA"/>
        </w:rPr>
      </w:pPr>
      <w:r>
        <w:rPr>
          <w:rFonts w:ascii="Times New Roman" w:hAnsi="Times New Roman" w:cs="Times New Roman"/>
          <w:sz w:val="20"/>
          <w:szCs w:val="20"/>
          <w:lang w:val="uk-UA"/>
        </w:rPr>
        <w:t>Таблиця 3</w:t>
      </w:r>
    </w:p>
    <w:p w:rsidR="00776F96" w:rsidRPr="00E42977" w:rsidRDefault="00776F96" w:rsidP="006D15C2">
      <w:pPr>
        <w:spacing w:after="0" w:line="264" w:lineRule="auto"/>
        <w:jc w:val="center"/>
        <w:rPr>
          <w:rFonts w:ascii="Times New Roman" w:hAnsi="Times New Roman" w:cs="Times New Roman"/>
          <w:sz w:val="20"/>
          <w:szCs w:val="20"/>
          <w:lang w:val="uk-UA"/>
        </w:rPr>
      </w:pPr>
      <w:r w:rsidRPr="00E42977">
        <w:rPr>
          <w:rFonts w:ascii="Times New Roman" w:hAnsi="Times New Roman" w:cs="Times New Roman"/>
          <w:sz w:val="20"/>
          <w:szCs w:val="20"/>
          <w:lang w:val="uk-UA"/>
        </w:rPr>
        <w:t>Результати досліджень фізико-механічних властивостей ялини щіткоподібної форми</w:t>
      </w:r>
    </w:p>
    <w:tbl>
      <w:tblPr>
        <w:tblStyle w:val="a5"/>
        <w:tblW w:w="4536" w:type="dxa"/>
        <w:tblInd w:w="108" w:type="dxa"/>
        <w:tblLayout w:type="fixed"/>
        <w:tblLook w:val="04A0" w:firstRow="1" w:lastRow="0" w:firstColumn="1" w:lastColumn="0" w:noHBand="0" w:noVBand="1"/>
      </w:tblPr>
      <w:tblGrid>
        <w:gridCol w:w="1701"/>
        <w:gridCol w:w="567"/>
        <w:gridCol w:w="567"/>
        <w:gridCol w:w="851"/>
        <w:gridCol w:w="850"/>
      </w:tblGrid>
      <w:tr w:rsidR="00776F96" w:rsidRPr="00E42977" w:rsidTr="006D15C2">
        <w:tc>
          <w:tcPr>
            <w:tcW w:w="1701" w:type="dxa"/>
            <w:vMerge w:val="restart"/>
            <w:vAlign w:val="center"/>
          </w:tcPr>
          <w:p w:rsidR="00776F96" w:rsidRPr="003223AA" w:rsidRDefault="00776F96" w:rsidP="005A4A16">
            <w:pPr>
              <w:rPr>
                <w:rFonts w:ascii="Times New Roman" w:hAnsi="Times New Roman" w:cs="Times New Roman"/>
                <w:sz w:val="20"/>
                <w:szCs w:val="20"/>
                <w:lang w:val="uk-UA"/>
              </w:rPr>
            </w:pPr>
            <w:r w:rsidRPr="003223AA">
              <w:rPr>
                <w:rFonts w:ascii="Times New Roman" w:hAnsi="Times New Roman" w:cs="Times New Roman"/>
                <w:sz w:val="20"/>
                <w:szCs w:val="20"/>
                <w:lang w:val="uk-UA"/>
              </w:rPr>
              <w:t>Властивості при вологості 12-15%</w:t>
            </w:r>
          </w:p>
        </w:tc>
        <w:tc>
          <w:tcPr>
            <w:tcW w:w="2835" w:type="dxa"/>
            <w:gridSpan w:val="4"/>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bCs/>
                <w:sz w:val="20"/>
                <w:szCs w:val="20"/>
                <w:lang w:val="uk-UA"/>
              </w:rPr>
              <w:t>Щіткоподібна</w:t>
            </w:r>
            <w:r w:rsidRPr="003223AA">
              <w:rPr>
                <w:rFonts w:ascii="Times New Roman" w:hAnsi="Times New Roman" w:cs="Times New Roman"/>
                <w:sz w:val="20"/>
                <w:szCs w:val="20"/>
              </w:rPr>
              <w:t xml:space="preserve"> форма</w:t>
            </w:r>
          </w:p>
        </w:tc>
      </w:tr>
      <w:tr w:rsidR="00776F96" w:rsidRPr="00E42977" w:rsidTr="006D15C2">
        <w:tc>
          <w:tcPr>
            <w:tcW w:w="1701" w:type="dxa"/>
            <w:vMerge/>
            <w:vAlign w:val="center"/>
          </w:tcPr>
          <w:p w:rsidR="00776F96" w:rsidRPr="003223AA" w:rsidRDefault="00776F96" w:rsidP="005A4A16">
            <w:pPr>
              <w:spacing w:line="264" w:lineRule="auto"/>
              <w:jc w:val="both"/>
              <w:rPr>
                <w:rFonts w:ascii="Times New Roman" w:hAnsi="Times New Roman" w:cs="Times New Roman"/>
                <w:sz w:val="20"/>
                <w:szCs w:val="20"/>
                <w:lang w:val="uk-UA"/>
              </w:rPr>
            </w:pPr>
          </w:p>
        </w:tc>
        <w:tc>
          <w:tcPr>
            <w:tcW w:w="567" w:type="dxa"/>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en-US"/>
              </w:rPr>
              <w:t>n</w:t>
            </w:r>
          </w:p>
        </w:tc>
        <w:tc>
          <w:tcPr>
            <w:tcW w:w="567" w:type="dxa"/>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М</w:t>
            </w:r>
          </w:p>
        </w:tc>
        <w:tc>
          <w:tcPr>
            <w:tcW w:w="851" w:type="dxa"/>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σ</w:t>
            </w:r>
          </w:p>
        </w:tc>
        <w:tc>
          <w:tcPr>
            <w:tcW w:w="850" w:type="dxa"/>
          </w:tcPr>
          <w:p w:rsidR="00776F96" w:rsidRPr="003223AA" w:rsidRDefault="00776F96" w:rsidP="005A4A16">
            <w:pPr>
              <w:spacing w:line="264" w:lineRule="auto"/>
              <w:jc w:val="center"/>
              <w:rPr>
                <w:rFonts w:ascii="Times New Roman" w:hAnsi="Times New Roman" w:cs="Times New Roman"/>
                <w:sz w:val="20"/>
                <w:szCs w:val="20"/>
              </w:rPr>
            </w:pPr>
            <w:r w:rsidRPr="003223AA">
              <w:rPr>
                <w:rFonts w:ascii="Times New Roman" w:hAnsi="Times New Roman" w:cs="Times New Roman"/>
                <w:sz w:val="20"/>
                <w:szCs w:val="20"/>
                <w:lang w:val="en-US"/>
              </w:rPr>
              <w:t>m</w:t>
            </w:r>
          </w:p>
        </w:tc>
      </w:tr>
      <w:tr w:rsidR="00776F96" w:rsidRPr="00E42977" w:rsidTr="006D15C2">
        <w:tc>
          <w:tcPr>
            <w:tcW w:w="1701" w:type="dxa"/>
          </w:tcPr>
          <w:p w:rsidR="00776F96" w:rsidRPr="003223AA" w:rsidRDefault="00776F96" w:rsidP="005A4A16">
            <w:pPr>
              <w:rPr>
                <w:rFonts w:ascii="Times New Roman" w:hAnsi="Times New Roman" w:cs="Times New Roman"/>
                <w:sz w:val="20"/>
                <w:szCs w:val="20"/>
                <w:lang w:val="uk-UA"/>
              </w:rPr>
            </w:pPr>
            <w:r w:rsidRPr="003223AA">
              <w:rPr>
                <w:rFonts w:ascii="Times New Roman" w:hAnsi="Times New Roman" w:cs="Times New Roman"/>
                <w:sz w:val="20"/>
                <w:szCs w:val="20"/>
                <w:lang w:val="uk-UA"/>
              </w:rPr>
              <w:t>Число річних шарів на 10 мм</w:t>
            </w:r>
          </w:p>
        </w:tc>
        <w:tc>
          <w:tcPr>
            <w:tcW w:w="567" w:type="dxa"/>
            <w:vAlign w:val="center"/>
          </w:tcPr>
          <w:p w:rsidR="00776F96" w:rsidRPr="003223AA" w:rsidRDefault="00776F96" w:rsidP="00114CB5">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24</w:t>
            </w:r>
          </w:p>
        </w:tc>
        <w:tc>
          <w:tcPr>
            <w:tcW w:w="567"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3,4</w:t>
            </w:r>
          </w:p>
        </w:tc>
        <w:tc>
          <w:tcPr>
            <w:tcW w:w="851"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1,173</w:t>
            </w:r>
          </w:p>
        </w:tc>
        <w:tc>
          <w:tcPr>
            <w:tcW w:w="850"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0,076</w:t>
            </w:r>
          </w:p>
        </w:tc>
      </w:tr>
      <w:tr w:rsidR="00776F96" w:rsidRPr="00E42977" w:rsidTr="006D15C2">
        <w:tc>
          <w:tcPr>
            <w:tcW w:w="1701" w:type="dxa"/>
          </w:tcPr>
          <w:p w:rsidR="00776F96" w:rsidRPr="003223AA" w:rsidRDefault="00776F96" w:rsidP="005A4A16">
            <w:pPr>
              <w:rPr>
                <w:rFonts w:ascii="Times New Roman" w:hAnsi="Times New Roman" w:cs="Times New Roman"/>
                <w:sz w:val="20"/>
                <w:szCs w:val="20"/>
                <w:lang w:val="uk-UA"/>
              </w:rPr>
            </w:pPr>
            <w:r w:rsidRPr="003223AA">
              <w:rPr>
                <w:rFonts w:ascii="Times New Roman" w:hAnsi="Times New Roman" w:cs="Times New Roman"/>
                <w:sz w:val="20"/>
                <w:szCs w:val="20"/>
                <w:lang w:val="uk-UA"/>
              </w:rPr>
              <w:t>Об'ємна вага, г/см</w:t>
            </w:r>
            <w:r w:rsidRPr="003223AA">
              <w:rPr>
                <w:rFonts w:ascii="Times New Roman" w:hAnsi="Times New Roman" w:cs="Times New Roman"/>
                <w:sz w:val="20"/>
                <w:szCs w:val="20"/>
                <w:vertAlign w:val="superscript"/>
                <w:lang w:val="uk-UA"/>
              </w:rPr>
              <w:t>3</w:t>
            </w:r>
          </w:p>
        </w:tc>
        <w:tc>
          <w:tcPr>
            <w:tcW w:w="567" w:type="dxa"/>
            <w:vAlign w:val="center"/>
          </w:tcPr>
          <w:p w:rsidR="00776F96" w:rsidRPr="003223AA" w:rsidRDefault="00776F96" w:rsidP="00114CB5">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23</w:t>
            </w:r>
          </w:p>
        </w:tc>
        <w:tc>
          <w:tcPr>
            <w:tcW w:w="567"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0,42</w:t>
            </w:r>
          </w:p>
        </w:tc>
        <w:tc>
          <w:tcPr>
            <w:tcW w:w="851"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0,336</w:t>
            </w:r>
          </w:p>
        </w:tc>
        <w:tc>
          <w:tcPr>
            <w:tcW w:w="850"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0,002</w:t>
            </w:r>
          </w:p>
        </w:tc>
      </w:tr>
      <w:tr w:rsidR="00776F96" w:rsidRPr="00E42977" w:rsidTr="006D15C2">
        <w:tc>
          <w:tcPr>
            <w:tcW w:w="1701" w:type="dxa"/>
          </w:tcPr>
          <w:p w:rsidR="00776F96" w:rsidRPr="003223AA" w:rsidRDefault="00776F96" w:rsidP="00E66558">
            <w:pPr>
              <w:rPr>
                <w:rFonts w:ascii="Times New Roman" w:hAnsi="Times New Roman" w:cs="Times New Roman"/>
                <w:sz w:val="20"/>
                <w:szCs w:val="20"/>
                <w:lang w:val="uk-UA"/>
              </w:rPr>
            </w:pPr>
            <w:r w:rsidRPr="003223AA">
              <w:rPr>
                <w:rFonts w:ascii="Times New Roman" w:hAnsi="Times New Roman" w:cs="Times New Roman"/>
                <w:sz w:val="20"/>
                <w:szCs w:val="20"/>
                <w:lang w:val="uk-UA"/>
              </w:rPr>
              <w:t>Тимчасовий оп</w:t>
            </w:r>
            <w:r w:rsidR="00E66558" w:rsidRPr="003223AA">
              <w:rPr>
                <w:rFonts w:ascii="Times New Roman" w:hAnsi="Times New Roman" w:cs="Times New Roman"/>
                <w:sz w:val="20"/>
                <w:szCs w:val="20"/>
                <w:lang w:val="uk-UA"/>
              </w:rPr>
              <w:t>і</w:t>
            </w:r>
            <w:r w:rsidRPr="003223AA">
              <w:rPr>
                <w:rFonts w:ascii="Times New Roman" w:hAnsi="Times New Roman" w:cs="Times New Roman"/>
                <w:sz w:val="20"/>
                <w:szCs w:val="20"/>
                <w:lang w:val="uk-UA"/>
              </w:rPr>
              <w:t>р при стисканні вздовж волокон, Н/мм</w:t>
            </w:r>
            <w:r w:rsidRPr="003223AA">
              <w:rPr>
                <w:rFonts w:ascii="Times New Roman" w:hAnsi="Times New Roman" w:cs="Times New Roman"/>
                <w:sz w:val="20"/>
                <w:szCs w:val="20"/>
                <w:vertAlign w:val="superscript"/>
                <w:lang w:val="uk-UA"/>
              </w:rPr>
              <w:t>2</w:t>
            </w:r>
          </w:p>
        </w:tc>
        <w:tc>
          <w:tcPr>
            <w:tcW w:w="567" w:type="dxa"/>
            <w:vAlign w:val="center"/>
          </w:tcPr>
          <w:p w:rsidR="00776F96" w:rsidRPr="003223AA" w:rsidRDefault="00776F96" w:rsidP="00114CB5">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24</w:t>
            </w:r>
          </w:p>
        </w:tc>
        <w:tc>
          <w:tcPr>
            <w:tcW w:w="567"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36,5</w:t>
            </w:r>
          </w:p>
        </w:tc>
        <w:tc>
          <w:tcPr>
            <w:tcW w:w="851"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36,64</w:t>
            </w:r>
          </w:p>
        </w:tc>
        <w:tc>
          <w:tcPr>
            <w:tcW w:w="850"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2,36</w:t>
            </w:r>
          </w:p>
        </w:tc>
      </w:tr>
      <w:tr w:rsidR="00776F96" w:rsidRPr="00E42977" w:rsidTr="006D15C2">
        <w:tc>
          <w:tcPr>
            <w:tcW w:w="1701" w:type="dxa"/>
          </w:tcPr>
          <w:p w:rsidR="00776F96" w:rsidRPr="003223AA" w:rsidRDefault="00776F96" w:rsidP="00E66558">
            <w:pPr>
              <w:rPr>
                <w:rFonts w:ascii="Times New Roman" w:hAnsi="Times New Roman" w:cs="Times New Roman"/>
                <w:sz w:val="20"/>
                <w:szCs w:val="20"/>
                <w:lang w:val="uk-UA"/>
              </w:rPr>
            </w:pPr>
            <w:r w:rsidRPr="003223AA">
              <w:rPr>
                <w:rFonts w:ascii="Times New Roman" w:hAnsi="Times New Roman" w:cs="Times New Roman"/>
                <w:sz w:val="20"/>
                <w:szCs w:val="20"/>
                <w:lang w:val="uk-UA"/>
              </w:rPr>
              <w:t>Тимчасовий оп</w:t>
            </w:r>
            <w:r w:rsidR="00E66558" w:rsidRPr="003223AA">
              <w:rPr>
                <w:rFonts w:ascii="Times New Roman" w:hAnsi="Times New Roman" w:cs="Times New Roman"/>
                <w:sz w:val="20"/>
                <w:szCs w:val="20"/>
                <w:lang w:val="uk-UA"/>
              </w:rPr>
              <w:t>і</w:t>
            </w:r>
            <w:r w:rsidRPr="003223AA">
              <w:rPr>
                <w:rFonts w:ascii="Times New Roman" w:hAnsi="Times New Roman" w:cs="Times New Roman"/>
                <w:sz w:val="20"/>
                <w:szCs w:val="20"/>
                <w:lang w:val="uk-UA"/>
              </w:rPr>
              <w:t>р при розтягуванні вздовж волокон, Н/мм</w:t>
            </w:r>
            <w:r w:rsidRPr="003223AA">
              <w:rPr>
                <w:rFonts w:ascii="Times New Roman" w:hAnsi="Times New Roman" w:cs="Times New Roman"/>
                <w:sz w:val="20"/>
                <w:szCs w:val="20"/>
                <w:vertAlign w:val="superscript"/>
                <w:lang w:val="uk-UA"/>
              </w:rPr>
              <w:t>2</w:t>
            </w:r>
          </w:p>
        </w:tc>
        <w:tc>
          <w:tcPr>
            <w:tcW w:w="567" w:type="dxa"/>
            <w:vAlign w:val="center"/>
          </w:tcPr>
          <w:p w:rsidR="00776F96" w:rsidRPr="003223AA" w:rsidRDefault="00776F96" w:rsidP="00114CB5">
            <w:pPr>
              <w:spacing w:line="264" w:lineRule="auto"/>
              <w:jc w:val="center"/>
              <w:rPr>
                <w:rFonts w:ascii="Times New Roman" w:hAnsi="Times New Roman" w:cs="Times New Roman"/>
                <w:sz w:val="20"/>
                <w:szCs w:val="20"/>
              </w:rPr>
            </w:pPr>
            <w:r w:rsidRPr="003223AA">
              <w:rPr>
                <w:rFonts w:ascii="Times New Roman" w:hAnsi="Times New Roman" w:cs="Times New Roman"/>
                <w:sz w:val="20"/>
                <w:szCs w:val="20"/>
              </w:rPr>
              <w:t>22</w:t>
            </w:r>
          </w:p>
        </w:tc>
        <w:tc>
          <w:tcPr>
            <w:tcW w:w="567" w:type="dxa"/>
            <w:vAlign w:val="center"/>
          </w:tcPr>
          <w:p w:rsidR="00776F96" w:rsidRPr="003223AA" w:rsidRDefault="00776F96" w:rsidP="005A4A16">
            <w:pPr>
              <w:spacing w:line="264" w:lineRule="auto"/>
              <w:jc w:val="center"/>
              <w:rPr>
                <w:rFonts w:ascii="Times New Roman" w:hAnsi="Times New Roman" w:cs="Times New Roman"/>
                <w:sz w:val="20"/>
                <w:szCs w:val="20"/>
              </w:rPr>
            </w:pPr>
            <w:r w:rsidRPr="003223AA">
              <w:rPr>
                <w:rFonts w:ascii="Times New Roman" w:hAnsi="Times New Roman" w:cs="Times New Roman"/>
                <w:sz w:val="20"/>
                <w:szCs w:val="20"/>
              </w:rPr>
              <w:t>94,9</w:t>
            </w:r>
          </w:p>
        </w:tc>
        <w:tc>
          <w:tcPr>
            <w:tcW w:w="851" w:type="dxa"/>
            <w:vAlign w:val="center"/>
          </w:tcPr>
          <w:p w:rsidR="00776F96" w:rsidRPr="003223AA" w:rsidRDefault="00776F96" w:rsidP="005A4A16">
            <w:pPr>
              <w:spacing w:line="264" w:lineRule="auto"/>
              <w:jc w:val="center"/>
              <w:rPr>
                <w:rFonts w:ascii="Times New Roman" w:hAnsi="Times New Roman" w:cs="Times New Roman"/>
                <w:sz w:val="20"/>
                <w:szCs w:val="20"/>
              </w:rPr>
            </w:pPr>
            <w:r w:rsidRPr="003223AA">
              <w:rPr>
                <w:rFonts w:ascii="Times New Roman" w:hAnsi="Times New Roman" w:cs="Times New Roman"/>
                <w:sz w:val="20"/>
                <w:szCs w:val="20"/>
              </w:rPr>
              <w:t>170,4</w:t>
            </w:r>
          </w:p>
        </w:tc>
        <w:tc>
          <w:tcPr>
            <w:tcW w:w="850" w:type="dxa"/>
            <w:vAlign w:val="center"/>
          </w:tcPr>
          <w:p w:rsidR="00776F96" w:rsidRPr="003223AA" w:rsidRDefault="00776F96" w:rsidP="005A4A16">
            <w:pPr>
              <w:spacing w:line="264" w:lineRule="auto"/>
              <w:jc w:val="center"/>
              <w:rPr>
                <w:rFonts w:ascii="Times New Roman" w:hAnsi="Times New Roman" w:cs="Times New Roman"/>
                <w:sz w:val="20"/>
                <w:szCs w:val="20"/>
              </w:rPr>
            </w:pPr>
            <w:r w:rsidRPr="003223AA">
              <w:rPr>
                <w:rFonts w:ascii="Times New Roman" w:hAnsi="Times New Roman" w:cs="Times New Roman"/>
                <w:sz w:val="20"/>
                <w:szCs w:val="20"/>
              </w:rPr>
              <w:t>11,31</w:t>
            </w:r>
          </w:p>
        </w:tc>
      </w:tr>
      <w:tr w:rsidR="00776F96" w:rsidRPr="00E42977" w:rsidTr="006D15C2">
        <w:tc>
          <w:tcPr>
            <w:tcW w:w="1701" w:type="dxa"/>
          </w:tcPr>
          <w:p w:rsidR="00776F96" w:rsidRPr="003223AA" w:rsidRDefault="00776F96" w:rsidP="00E66558">
            <w:pPr>
              <w:rPr>
                <w:rFonts w:ascii="Times New Roman" w:hAnsi="Times New Roman" w:cs="Times New Roman"/>
                <w:sz w:val="20"/>
                <w:szCs w:val="20"/>
                <w:lang w:val="uk-UA"/>
              </w:rPr>
            </w:pPr>
            <w:r w:rsidRPr="003223AA">
              <w:rPr>
                <w:rFonts w:ascii="Times New Roman" w:hAnsi="Times New Roman" w:cs="Times New Roman"/>
                <w:sz w:val="20"/>
                <w:szCs w:val="20"/>
                <w:lang w:val="uk-UA"/>
              </w:rPr>
              <w:t>Тимчасовий оп</w:t>
            </w:r>
            <w:r w:rsidR="00E66558" w:rsidRPr="003223AA">
              <w:rPr>
                <w:rFonts w:ascii="Times New Roman" w:hAnsi="Times New Roman" w:cs="Times New Roman"/>
                <w:sz w:val="20"/>
                <w:szCs w:val="20"/>
                <w:lang w:val="uk-UA"/>
              </w:rPr>
              <w:t>і</w:t>
            </w:r>
            <w:r w:rsidRPr="003223AA">
              <w:rPr>
                <w:rFonts w:ascii="Times New Roman" w:hAnsi="Times New Roman" w:cs="Times New Roman"/>
                <w:sz w:val="20"/>
                <w:szCs w:val="20"/>
                <w:lang w:val="uk-UA"/>
              </w:rPr>
              <w:t>р при статичному згині у тангентальному напрямку, Н/мм</w:t>
            </w:r>
            <w:r w:rsidRPr="003223AA">
              <w:rPr>
                <w:rFonts w:ascii="Times New Roman" w:hAnsi="Times New Roman" w:cs="Times New Roman"/>
                <w:sz w:val="20"/>
                <w:szCs w:val="20"/>
                <w:vertAlign w:val="superscript"/>
                <w:lang w:val="uk-UA"/>
              </w:rPr>
              <w:t>2</w:t>
            </w:r>
          </w:p>
        </w:tc>
        <w:tc>
          <w:tcPr>
            <w:tcW w:w="567" w:type="dxa"/>
            <w:vAlign w:val="center"/>
          </w:tcPr>
          <w:p w:rsidR="00776F96" w:rsidRPr="003223AA" w:rsidRDefault="00776F96" w:rsidP="00114CB5">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23</w:t>
            </w:r>
          </w:p>
        </w:tc>
        <w:tc>
          <w:tcPr>
            <w:tcW w:w="567"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68,8</w:t>
            </w:r>
          </w:p>
        </w:tc>
        <w:tc>
          <w:tcPr>
            <w:tcW w:w="851"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88,95</w:t>
            </w:r>
          </w:p>
        </w:tc>
        <w:tc>
          <w:tcPr>
            <w:tcW w:w="850" w:type="dxa"/>
            <w:vAlign w:val="center"/>
          </w:tcPr>
          <w:p w:rsidR="00776F96" w:rsidRPr="003223AA" w:rsidRDefault="00776F96" w:rsidP="005A4A16">
            <w:pPr>
              <w:spacing w:line="264" w:lineRule="auto"/>
              <w:jc w:val="center"/>
              <w:rPr>
                <w:rFonts w:ascii="Times New Roman" w:hAnsi="Times New Roman" w:cs="Times New Roman"/>
                <w:sz w:val="20"/>
                <w:szCs w:val="20"/>
                <w:lang w:val="uk-UA"/>
              </w:rPr>
            </w:pPr>
            <w:r w:rsidRPr="003223AA">
              <w:rPr>
                <w:rFonts w:ascii="Times New Roman" w:hAnsi="Times New Roman" w:cs="Times New Roman"/>
                <w:sz w:val="20"/>
                <w:szCs w:val="20"/>
                <w:lang w:val="uk-UA"/>
              </w:rPr>
              <w:t>5,85</w:t>
            </w:r>
          </w:p>
        </w:tc>
      </w:tr>
    </w:tbl>
    <w:p w:rsidR="00F25235" w:rsidRDefault="00467F39" w:rsidP="00C17582">
      <w:pPr>
        <w:spacing w:before="120" w:after="0" w:line="264" w:lineRule="auto"/>
        <w:jc w:val="both"/>
        <w:rPr>
          <w:rFonts w:ascii="Times New Roman" w:hAnsi="Times New Roman" w:cs="Times New Roman"/>
          <w:sz w:val="20"/>
          <w:szCs w:val="20"/>
          <w:lang w:val="uk-UA"/>
        </w:rPr>
      </w:pPr>
      <w:r>
        <w:rPr>
          <w:rFonts w:ascii="Times New Roman" w:hAnsi="Times New Roman" w:cs="Times New Roman"/>
          <w:sz w:val="20"/>
          <w:szCs w:val="20"/>
          <w:lang w:val="uk-UA"/>
        </w:rPr>
        <w:t>д</w:t>
      </w:r>
      <w:r w:rsidR="00114CB5" w:rsidRPr="00E42977">
        <w:rPr>
          <w:rFonts w:ascii="Times New Roman" w:hAnsi="Times New Roman" w:cs="Times New Roman"/>
          <w:sz w:val="20"/>
          <w:szCs w:val="20"/>
          <w:lang w:val="uk-UA"/>
        </w:rPr>
        <w:t xml:space="preserve">е: n – кількість зразків; М – середнє арифметичне значення; σ - </w:t>
      </w:r>
      <w:r w:rsidR="00E66558" w:rsidRPr="00E42977">
        <w:rPr>
          <w:rFonts w:ascii="Times New Roman" w:hAnsi="Times New Roman" w:cs="Times New Roman"/>
          <w:sz w:val="20"/>
          <w:szCs w:val="20"/>
          <w:lang w:val="uk-UA"/>
        </w:rPr>
        <w:t>с</w:t>
      </w:r>
      <w:r w:rsidR="00114CB5" w:rsidRPr="00E42977">
        <w:rPr>
          <w:rFonts w:ascii="Times New Roman" w:hAnsi="Times New Roman" w:cs="Times New Roman"/>
          <w:sz w:val="20"/>
          <w:szCs w:val="20"/>
          <w:lang w:val="uk-UA"/>
        </w:rPr>
        <w:t>ереднє квадратичне відхилення; m-</w:t>
      </w:r>
      <w:r w:rsidR="00114CB5" w:rsidRPr="00114CB5">
        <w:rPr>
          <w:rFonts w:ascii="Times New Roman" w:hAnsi="Times New Roman" w:cs="Times New Roman"/>
          <w:sz w:val="20"/>
          <w:szCs w:val="20"/>
          <w:lang w:val="uk-UA"/>
        </w:rPr>
        <w:t>середня помилка середнього арифметичного значення</w:t>
      </w:r>
      <w:r w:rsidR="00114CB5">
        <w:rPr>
          <w:rFonts w:ascii="Times New Roman" w:hAnsi="Times New Roman" w:cs="Times New Roman"/>
          <w:sz w:val="20"/>
          <w:szCs w:val="20"/>
          <w:lang w:val="uk-UA"/>
        </w:rPr>
        <w:t>.</w:t>
      </w:r>
    </w:p>
    <w:p w:rsidR="00823DD5" w:rsidRDefault="00823DD5" w:rsidP="00823DD5">
      <w:pPr>
        <w:autoSpaceDE w:val="0"/>
        <w:autoSpaceDN w:val="0"/>
        <w:adjustRightInd w:val="0"/>
        <w:spacing w:after="0" w:line="264" w:lineRule="auto"/>
        <w:ind w:firstLine="426"/>
        <w:jc w:val="both"/>
        <w:rPr>
          <w:rFonts w:ascii="Times New Roman" w:hAnsi="Times New Roman" w:cs="Times New Roman"/>
          <w:sz w:val="20"/>
          <w:szCs w:val="20"/>
          <w:lang w:val="uk-UA"/>
        </w:rPr>
      </w:pPr>
      <w:r w:rsidRPr="00823DD5">
        <w:rPr>
          <w:rFonts w:ascii="Times New Roman" w:hAnsi="Times New Roman" w:cs="Times New Roman"/>
          <w:sz w:val="20"/>
          <w:szCs w:val="20"/>
          <w:lang w:val="uk-UA"/>
        </w:rPr>
        <w:t xml:space="preserve">Оскільки відсоткове співвідношення розтягнутих елементів у сучасних дерев'яних конструкціях незначне і зберігається лише у спеціалізованих конструкціях, результати досліджень на розтяг упоперек волокон нами не розглядалися. Також було проаналізовано дані експериментальних досліджень з вивчення межі міцності деревини хвойних порід в </w:t>
      </w:r>
      <w:proofErr w:type="spellStart"/>
      <w:r w:rsidRPr="00823DD5">
        <w:rPr>
          <w:rFonts w:ascii="Times New Roman" w:hAnsi="Times New Roman" w:cs="Times New Roman"/>
          <w:sz w:val="20"/>
          <w:szCs w:val="20"/>
          <w:lang w:val="uk-UA"/>
        </w:rPr>
        <w:t>ортотропній</w:t>
      </w:r>
      <w:proofErr w:type="spellEnd"/>
      <w:r w:rsidRPr="00823DD5">
        <w:rPr>
          <w:rFonts w:ascii="Times New Roman" w:hAnsi="Times New Roman" w:cs="Times New Roman"/>
          <w:sz w:val="20"/>
          <w:szCs w:val="20"/>
          <w:lang w:val="uk-UA"/>
        </w:rPr>
        <w:t xml:space="preserve"> площині LR [8] та різноманітних моделей для прогнозування руйнування та пошкодження деревини, викликаного навантаженням [10].</w:t>
      </w:r>
    </w:p>
    <w:p w:rsidR="0055267E" w:rsidRPr="00C17582" w:rsidRDefault="00114CB5" w:rsidP="00823DD5">
      <w:pPr>
        <w:autoSpaceDE w:val="0"/>
        <w:autoSpaceDN w:val="0"/>
        <w:adjustRightInd w:val="0"/>
        <w:spacing w:after="0" w:line="264" w:lineRule="auto"/>
        <w:ind w:firstLine="426"/>
        <w:jc w:val="both"/>
        <w:rPr>
          <w:rFonts w:ascii="Times New Roman" w:hAnsi="Times New Roman" w:cs="Times New Roman"/>
          <w:spacing w:val="-4"/>
          <w:sz w:val="20"/>
          <w:szCs w:val="20"/>
          <w:lang w:val="uk-UA"/>
        </w:rPr>
      </w:pPr>
      <w:r w:rsidRPr="00C17582">
        <w:rPr>
          <w:rFonts w:ascii="Times New Roman" w:hAnsi="Times New Roman" w:cs="Times New Roman"/>
          <w:spacing w:val="-4"/>
          <w:sz w:val="20"/>
          <w:szCs w:val="20"/>
          <w:lang w:val="uk-UA"/>
        </w:rPr>
        <w:t>Як видно з результатів обробки експериментальних досліджень, у тип</w:t>
      </w:r>
      <w:r w:rsidR="00946198" w:rsidRPr="00C17582">
        <w:rPr>
          <w:rFonts w:ascii="Times New Roman" w:hAnsi="Times New Roman" w:cs="Times New Roman"/>
          <w:spacing w:val="-4"/>
          <w:sz w:val="20"/>
          <w:szCs w:val="20"/>
          <w:lang w:val="uk-UA"/>
        </w:rPr>
        <w:t>ах</w:t>
      </w:r>
      <w:r w:rsidRPr="00C17582">
        <w:rPr>
          <w:rFonts w:ascii="Times New Roman" w:hAnsi="Times New Roman" w:cs="Times New Roman"/>
          <w:spacing w:val="-4"/>
          <w:sz w:val="20"/>
          <w:szCs w:val="20"/>
          <w:lang w:val="uk-UA"/>
        </w:rPr>
        <w:t xml:space="preserve"> лісів </w:t>
      </w:r>
      <w:r w:rsidR="00047D35" w:rsidRPr="00C17582">
        <w:rPr>
          <w:rFonts w:ascii="Times New Roman" w:hAnsi="Times New Roman" w:cs="Times New Roman"/>
          <w:spacing w:val="-4"/>
          <w:sz w:val="20"/>
          <w:szCs w:val="20"/>
          <w:lang w:val="uk-UA"/>
        </w:rPr>
        <w:t>з</w:t>
      </w:r>
      <w:r w:rsidR="00047D35" w:rsidRPr="00C17582">
        <w:rPr>
          <w:rFonts w:ascii="Times New Roman" w:hAnsi="Times New Roman" w:cs="Times New Roman"/>
          <w:bCs/>
          <w:spacing w:val="-4"/>
          <w:sz w:val="20"/>
          <w:szCs w:val="20"/>
          <w:lang w:val="uk-UA"/>
        </w:rPr>
        <w:t xml:space="preserve"> вологими кліматичними умовами</w:t>
      </w:r>
      <w:r w:rsidRPr="00C17582">
        <w:rPr>
          <w:rFonts w:ascii="Times New Roman" w:hAnsi="Times New Roman" w:cs="Times New Roman"/>
          <w:spacing w:val="-4"/>
          <w:sz w:val="20"/>
          <w:szCs w:val="20"/>
          <w:lang w:val="uk-UA"/>
        </w:rPr>
        <w:t xml:space="preserve"> </w:t>
      </w:r>
      <w:r w:rsidR="00047D35" w:rsidRPr="00C17582">
        <w:rPr>
          <w:rFonts w:ascii="Times New Roman" w:hAnsi="Times New Roman" w:cs="Times New Roman"/>
          <w:spacing w:val="-4"/>
          <w:sz w:val="20"/>
          <w:szCs w:val="20"/>
          <w:lang w:val="uk-UA"/>
        </w:rPr>
        <w:t xml:space="preserve">гірського масиву </w:t>
      </w:r>
      <w:r w:rsidRPr="00C17582">
        <w:rPr>
          <w:rFonts w:ascii="Times New Roman" w:hAnsi="Times New Roman" w:cs="Times New Roman"/>
          <w:spacing w:val="-4"/>
          <w:sz w:val="20"/>
          <w:szCs w:val="20"/>
          <w:lang w:val="uk-UA"/>
        </w:rPr>
        <w:t xml:space="preserve">ялина має вищі фізико-механічні властивості, ніж у </w:t>
      </w:r>
      <w:r w:rsidR="00946198" w:rsidRPr="00C17582">
        <w:rPr>
          <w:rFonts w:ascii="Times New Roman" w:hAnsi="Times New Roman" w:cs="Times New Roman"/>
          <w:spacing w:val="-4"/>
          <w:sz w:val="20"/>
          <w:szCs w:val="20"/>
          <w:lang w:val="uk-UA"/>
        </w:rPr>
        <w:t xml:space="preserve">вологій зоні </w:t>
      </w:r>
      <w:r w:rsidR="00047D35" w:rsidRPr="00C17582">
        <w:rPr>
          <w:rFonts w:ascii="Times New Roman" w:hAnsi="Times New Roman" w:cs="Times New Roman"/>
          <w:spacing w:val="-4"/>
          <w:sz w:val="20"/>
          <w:szCs w:val="20"/>
          <w:lang w:val="uk-UA"/>
        </w:rPr>
        <w:t>рівн</w:t>
      </w:r>
      <w:r w:rsidR="00946198" w:rsidRPr="00C17582">
        <w:rPr>
          <w:rFonts w:ascii="Times New Roman" w:hAnsi="Times New Roman" w:cs="Times New Roman"/>
          <w:spacing w:val="-4"/>
          <w:sz w:val="20"/>
          <w:szCs w:val="20"/>
          <w:lang w:val="uk-UA"/>
        </w:rPr>
        <w:t>и</w:t>
      </w:r>
      <w:r w:rsidR="00047D35" w:rsidRPr="00C17582">
        <w:rPr>
          <w:rFonts w:ascii="Times New Roman" w:hAnsi="Times New Roman" w:cs="Times New Roman"/>
          <w:spacing w:val="-4"/>
          <w:sz w:val="20"/>
          <w:szCs w:val="20"/>
          <w:lang w:val="uk-UA"/>
        </w:rPr>
        <w:t>н</w:t>
      </w:r>
      <w:r w:rsidR="00946198" w:rsidRPr="00C17582">
        <w:rPr>
          <w:rFonts w:ascii="Times New Roman" w:hAnsi="Times New Roman" w:cs="Times New Roman"/>
          <w:spacing w:val="-4"/>
          <w:sz w:val="20"/>
          <w:szCs w:val="20"/>
          <w:lang w:val="uk-UA"/>
        </w:rPr>
        <w:t>и</w:t>
      </w:r>
      <w:r w:rsidRPr="00C17582">
        <w:rPr>
          <w:rFonts w:ascii="Times New Roman" w:hAnsi="Times New Roman" w:cs="Times New Roman"/>
          <w:spacing w:val="-4"/>
          <w:sz w:val="20"/>
          <w:szCs w:val="20"/>
          <w:lang w:val="uk-UA"/>
        </w:rPr>
        <w:t xml:space="preserve">. Пояснюється це різними </w:t>
      </w:r>
      <w:proofErr w:type="spellStart"/>
      <w:r w:rsidRPr="00C17582">
        <w:rPr>
          <w:rFonts w:ascii="Times New Roman" w:hAnsi="Times New Roman" w:cs="Times New Roman"/>
          <w:spacing w:val="-4"/>
          <w:sz w:val="20"/>
          <w:szCs w:val="20"/>
          <w:lang w:val="uk-UA"/>
        </w:rPr>
        <w:t>гістометричними</w:t>
      </w:r>
      <w:proofErr w:type="spellEnd"/>
      <w:r w:rsidRPr="00C17582">
        <w:rPr>
          <w:rFonts w:ascii="Times New Roman" w:hAnsi="Times New Roman" w:cs="Times New Roman"/>
          <w:spacing w:val="-4"/>
          <w:sz w:val="20"/>
          <w:szCs w:val="20"/>
          <w:lang w:val="uk-UA"/>
        </w:rPr>
        <w:t xml:space="preserve"> характеристиками будови деревини. В межах одного типу лісу фізико-механічні властивості деревини ялини істотно залежать від форми крони. Найкраща якість деревини має ялин</w:t>
      </w:r>
      <w:r w:rsidR="0047782E" w:rsidRPr="00C17582">
        <w:rPr>
          <w:rFonts w:ascii="Times New Roman" w:hAnsi="Times New Roman" w:cs="Times New Roman"/>
          <w:spacing w:val="-4"/>
          <w:sz w:val="20"/>
          <w:szCs w:val="20"/>
          <w:lang w:val="uk-UA"/>
        </w:rPr>
        <w:t>а</w:t>
      </w:r>
      <w:r w:rsidRPr="00C17582">
        <w:rPr>
          <w:rFonts w:ascii="Times New Roman" w:hAnsi="Times New Roman" w:cs="Times New Roman"/>
          <w:spacing w:val="-4"/>
          <w:sz w:val="20"/>
          <w:szCs w:val="20"/>
          <w:lang w:val="uk-UA"/>
        </w:rPr>
        <w:t xml:space="preserve"> гребінчастої форми, річні шари у </w:t>
      </w:r>
      <w:r w:rsidR="00796FC6" w:rsidRPr="00C17582">
        <w:rPr>
          <w:rFonts w:ascii="Times New Roman" w:hAnsi="Times New Roman" w:cs="Times New Roman"/>
          <w:spacing w:val="-4"/>
          <w:sz w:val="20"/>
          <w:szCs w:val="20"/>
          <w:lang w:val="uk-UA"/>
        </w:rPr>
        <w:t>яко</w:t>
      </w:r>
      <w:r w:rsidR="00206B46" w:rsidRPr="00C17582">
        <w:rPr>
          <w:rFonts w:ascii="Times New Roman" w:hAnsi="Times New Roman" w:cs="Times New Roman"/>
          <w:spacing w:val="-4"/>
          <w:sz w:val="20"/>
          <w:szCs w:val="20"/>
          <w:lang w:val="uk-UA"/>
        </w:rPr>
        <w:t>ї</w:t>
      </w:r>
      <w:r w:rsidRPr="00C17582">
        <w:rPr>
          <w:rFonts w:ascii="Times New Roman" w:hAnsi="Times New Roman" w:cs="Times New Roman"/>
          <w:spacing w:val="-4"/>
          <w:sz w:val="20"/>
          <w:szCs w:val="20"/>
          <w:lang w:val="uk-UA"/>
        </w:rPr>
        <w:t xml:space="preserve"> вузькі та відрізня</w:t>
      </w:r>
      <w:r w:rsidR="00796FC6" w:rsidRPr="00C17582">
        <w:rPr>
          <w:rFonts w:ascii="Times New Roman" w:hAnsi="Times New Roman" w:cs="Times New Roman"/>
          <w:spacing w:val="-4"/>
          <w:sz w:val="20"/>
          <w:szCs w:val="20"/>
          <w:lang w:val="uk-UA"/>
        </w:rPr>
        <w:t>ю</w:t>
      </w:r>
      <w:r w:rsidRPr="00C17582">
        <w:rPr>
          <w:rFonts w:ascii="Times New Roman" w:hAnsi="Times New Roman" w:cs="Times New Roman"/>
          <w:spacing w:val="-4"/>
          <w:sz w:val="20"/>
          <w:szCs w:val="20"/>
          <w:lang w:val="uk-UA"/>
        </w:rPr>
        <w:t xml:space="preserve">ться більшою </w:t>
      </w:r>
      <w:proofErr w:type="spellStart"/>
      <w:r w:rsidRPr="00C17582">
        <w:rPr>
          <w:rFonts w:ascii="Times New Roman" w:hAnsi="Times New Roman" w:cs="Times New Roman"/>
          <w:spacing w:val="-4"/>
          <w:sz w:val="20"/>
          <w:szCs w:val="20"/>
          <w:lang w:val="uk-UA"/>
        </w:rPr>
        <w:t>рівношаровістю</w:t>
      </w:r>
      <w:proofErr w:type="spellEnd"/>
      <w:r w:rsidRPr="00C17582">
        <w:rPr>
          <w:rFonts w:ascii="Times New Roman" w:hAnsi="Times New Roman" w:cs="Times New Roman"/>
          <w:spacing w:val="-4"/>
          <w:sz w:val="20"/>
          <w:szCs w:val="20"/>
          <w:lang w:val="uk-UA"/>
        </w:rPr>
        <w:t xml:space="preserve">. Різниця за всіма фізико-механічними властивостями цілком достовірна або близька до цього. Так, наприклад, </w:t>
      </w:r>
      <w:r w:rsidR="00DC3F42" w:rsidRPr="00C17582">
        <w:rPr>
          <w:rFonts w:ascii="Times New Roman" w:hAnsi="Times New Roman" w:cs="Times New Roman"/>
          <w:spacing w:val="-4"/>
          <w:sz w:val="20"/>
          <w:szCs w:val="20"/>
          <w:lang w:val="uk-UA"/>
        </w:rPr>
        <w:t xml:space="preserve">в залежності від типу місцевості зростання </w:t>
      </w:r>
      <w:r w:rsidRPr="00C17582">
        <w:rPr>
          <w:rFonts w:ascii="Times New Roman" w:hAnsi="Times New Roman" w:cs="Times New Roman"/>
          <w:spacing w:val="-4"/>
          <w:sz w:val="20"/>
          <w:szCs w:val="20"/>
          <w:lang w:val="uk-UA"/>
        </w:rPr>
        <w:t xml:space="preserve">лісу різниця в об'ємній вазі становить 3,33%, </w:t>
      </w:r>
      <w:r w:rsidR="00DC3F42" w:rsidRPr="00C17582">
        <w:rPr>
          <w:rFonts w:ascii="Times New Roman" w:hAnsi="Times New Roman" w:cs="Times New Roman"/>
          <w:spacing w:val="-4"/>
          <w:sz w:val="20"/>
          <w:szCs w:val="20"/>
          <w:lang w:val="uk-UA"/>
        </w:rPr>
        <w:t>міцність</w:t>
      </w:r>
      <w:r w:rsidRPr="00C17582">
        <w:rPr>
          <w:rFonts w:ascii="Times New Roman" w:hAnsi="Times New Roman" w:cs="Times New Roman"/>
          <w:spacing w:val="-4"/>
          <w:sz w:val="20"/>
          <w:szCs w:val="20"/>
          <w:lang w:val="uk-UA"/>
        </w:rPr>
        <w:t xml:space="preserve"> при стис</w:t>
      </w:r>
      <w:r w:rsidR="00DC3F42" w:rsidRPr="00C17582">
        <w:rPr>
          <w:rFonts w:ascii="Times New Roman" w:hAnsi="Times New Roman" w:cs="Times New Roman"/>
          <w:spacing w:val="-4"/>
          <w:sz w:val="20"/>
          <w:szCs w:val="20"/>
          <w:lang w:val="uk-UA"/>
        </w:rPr>
        <w:t>ку</w:t>
      </w:r>
      <w:r w:rsidRPr="00C17582">
        <w:rPr>
          <w:rFonts w:ascii="Times New Roman" w:hAnsi="Times New Roman" w:cs="Times New Roman"/>
          <w:spacing w:val="-4"/>
          <w:sz w:val="20"/>
          <w:szCs w:val="20"/>
          <w:lang w:val="uk-UA"/>
        </w:rPr>
        <w:t xml:space="preserve"> - 4,2%, </w:t>
      </w:r>
      <w:r w:rsidR="00DC3F42" w:rsidRPr="00C17582">
        <w:rPr>
          <w:rFonts w:ascii="Times New Roman" w:hAnsi="Times New Roman" w:cs="Times New Roman"/>
          <w:spacing w:val="-4"/>
          <w:sz w:val="20"/>
          <w:szCs w:val="20"/>
          <w:lang w:val="uk-UA"/>
        </w:rPr>
        <w:t>міцність</w:t>
      </w:r>
      <w:r w:rsidRPr="00C17582">
        <w:rPr>
          <w:rFonts w:ascii="Times New Roman" w:hAnsi="Times New Roman" w:cs="Times New Roman"/>
          <w:spacing w:val="-4"/>
          <w:sz w:val="20"/>
          <w:szCs w:val="20"/>
          <w:lang w:val="uk-UA"/>
        </w:rPr>
        <w:t xml:space="preserve"> при статичному </w:t>
      </w:r>
      <w:r w:rsidR="00F750CA" w:rsidRPr="00C17582">
        <w:rPr>
          <w:rFonts w:ascii="Times New Roman" w:hAnsi="Times New Roman" w:cs="Times New Roman"/>
          <w:spacing w:val="-4"/>
          <w:sz w:val="20"/>
          <w:szCs w:val="20"/>
          <w:lang w:val="uk-UA"/>
        </w:rPr>
        <w:t>з</w:t>
      </w:r>
      <w:r w:rsidRPr="00C17582">
        <w:rPr>
          <w:rFonts w:ascii="Times New Roman" w:hAnsi="Times New Roman" w:cs="Times New Roman"/>
          <w:spacing w:val="-4"/>
          <w:sz w:val="20"/>
          <w:szCs w:val="20"/>
          <w:lang w:val="uk-UA"/>
        </w:rPr>
        <w:t>гин</w:t>
      </w:r>
      <w:r w:rsidR="00DC3F42" w:rsidRPr="00C17582">
        <w:rPr>
          <w:rFonts w:ascii="Times New Roman" w:hAnsi="Times New Roman" w:cs="Times New Roman"/>
          <w:spacing w:val="-4"/>
          <w:sz w:val="20"/>
          <w:szCs w:val="20"/>
          <w:lang w:val="uk-UA"/>
        </w:rPr>
        <w:t>і</w:t>
      </w:r>
      <w:r w:rsidRPr="00C17582">
        <w:rPr>
          <w:rFonts w:ascii="Times New Roman" w:hAnsi="Times New Roman" w:cs="Times New Roman"/>
          <w:spacing w:val="-4"/>
          <w:sz w:val="20"/>
          <w:szCs w:val="20"/>
          <w:lang w:val="uk-UA"/>
        </w:rPr>
        <w:t xml:space="preserve"> 5,7%.</w:t>
      </w:r>
      <w:r w:rsidR="00A34572" w:rsidRPr="00C17582">
        <w:rPr>
          <w:rFonts w:ascii="Times New Roman" w:hAnsi="Times New Roman" w:cs="Times New Roman"/>
          <w:spacing w:val="-4"/>
          <w:sz w:val="20"/>
          <w:szCs w:val="20"/>
          <w:lang w:val="uk-UA"/>
        </w:rPr>
        <w:t xml:space="preserve"> </w:t>
      </w:r>
      <w:r w:rsidR="00F750CA" w:rsidRPr="00C17582">
        <w:rPr>
          <w:rFonts w:ascii="Times New Roman" w:hAnsi="Times New Roman" w:cs="Times New Roman"/>
          <w:spacing w:val="-4"/>
          <w:sz w:val="20"/>
          <w:szCs w:val="20"/>
          <w:lang w:val="uk-UA"/>
        </w:rPr>
        <w:t>Однак, при здійсненні промислов</w:t>
      </w:r>
      <w:r w:rsidR="00543E08" w:rsidRPr="00C17582">
        <w:rPr>
          <w:rFonts w:ascii="Times New Roman" w:hAnsi="Times New Roman" w:cs="Times New Roman"/>
          <w:spacing w:val="-4"/>
          <w:sz w:val="20"/>
          <w:szCs w:val="20"/>
          <w:lang w:val="uk-UA"/>
        </w:rPr>
        <w:t>ої</w:t>
      </w:r>
      <w:r w:rsidR="00F750CA" w:rsidRPr="00C17582">
        <w:rPr>
          <w:rFonts w:ascii="Times New Roman" w:hAnsi="Times New Roman" w:cs="Times New Roman"/>
          <w:spacing w:val="-4"/>
          <w:sz w:val="20"/>
          <w:szCs w:val="20"/>
          <w:lang w:val="uk-UA"/>
        </w:rPr>
        <w:t xml:space="preserve"> </w:t>
      </w:r>
      <w:r w:rsidR="001E537A" w:rsidRPr="00C17582">
        <w:rPr>
          <w:rFonts w:ascii="Times New Roman" w:hAnsi="Times New Roman" w:cs="Times New Roman"/>
          <w:spacing w:val="-4"/>
          <w:sz w:val="20"/>
          <w:szCs w:val="20"/>
          <w:lang w:val="uk-UA"/>
        </w:rPr>
        <w:t>ви</w:t>
      </w:r>
      <w:r w:rsidR="00F750CA" w:rsidRPr="00C17582">
        <w:rPr>
          <w:rFonts w:ascii="Times New Roman" w:hAnsi="Times New Roman" w:cs="Times New Roman"/>
          <w:spacing w:val="-4"/>
          <w:sz w:val="20"/>
          <w:szCs w:val="20"/>
          <w:lang w:val="uk-UA"/>
        </w:rPr>
        <w:t>рубк</w:t>
      </w:r>
      <w:r w:rsidR="00543E08" w:rsidRPr="00C17582">
        <w:rPr>
          <w:rFonts w:ascii="Times New Roman" w:hAnsi="Times New Roman" w:cs="Times New Roman"/>
          <w:spacing w:val="-4"/>
          <w:sz w:val="20"/>
          <w:szCs w:val="20"/>
          <w:lang w:val="uk-UA"/>
        </w:rPr>
        <w:t xml:space="preserve">и </w:t>
      </w:r>
      <w:r w:rsidR="00F750CA" w:rsidRPr="00C17582">
        <w:rPr>
          <w:rFonts w:ascii="Times New Roman" w:hAnsi="Times New Roman" w:cs="Times New Roman"/>
          <w:spacing w:val="-4"/>
          <w:sz w:val="20"/>
          <w:szCs w:val="20"/>
          <w:lang w:val="uk-UA"/>
        </w:rPr>
        <w:t xml:space="preserve">лісу і як правило </w:t>
      </w:r>
      <w:r w:rsidR="00543E08" w:rsidRPr="00C17582">
        <w:rPr>
          <w:rFonts w:ascii="Times New Roman" w:hAnsi="Times New Roman" w:cs="Times New Roman"/>
          <w:spacing w:val="-4"/>
          <w:sz w:val="20"/>
          <w:szCs w:val="20"/>
          <w:lang w:val="uk-UA"/>
        </w:rPr>
        <w:t xml:space="preserve">її </w:t>
      </w:r>
      <w:r w:rsidR="00135B9C" w:rsidRPr="00C17582">
        <w:rPr>
          <w:rFonts w:ascii="Times New Roman" w:hAnsi="Times New Roman" w:cs="Times New Roman"/>
          <w:spacing w:val="-4"/>
          <w:sz w:val="20"/>
          <w:szCs w:val="20"/>
          <w:lang w:val="uk-UA"/>
        </w:rPr>
        <w:lastRenderedPageBreak/>
        <w:t>пересортування</w:t>
      </w:r>
      <w:r w:rsidR="00F750CA" w:rsidRPr="00C17582">
        <w:rPr>
          <w:rFonts w:ascii="Times New Roman" w:hAnsi="Times New Roman" w:cs="Times New Roman"/>
          <w:spacing w:val="-4"/>
          <w:sz w:val="20"/>
          <w:szCs w:val="20"/>
          <w:lang w:val="uk-UA"/>
        </w:rPr>
        <w:t xml:space="preserve"> на заготівельних майданчиках, важко виділити до якого типу крон належ</w:t>
      </w:r>
      <w:r w:rsidR="00543E08" w:rsidRPr="00C17582">
        <w:rPr>
          <w:rFonts w:ascii="Times New Roman" w:hAnsi="Times New Roman" w:cs="Times New Roman"/>
          <w:spacing w:val="-4"/>
          <w:sz w:val="20"/>
          <w:szCs w:val="20"/>
          <w:lang w:val="uk-UA"/>
        </w:rPr>
        <w:t xml:space="preserve">ить </w:t>
      </w:r>
      <w:r w:rsidR="00F750CA" w:rsidRPr="00C17582">
        <w:rPr>
          <w:rFonts w:ascii="Times New Roman" w:hAnsi="Times New Roman" w:cs="Times New Roman"/>
          <w:spacing w:val="-4"/>
          <w:sz w:val="20"/>
          <w:szCs w:val="20"/>
          <w:lang w:val="uk-UA"/>
        </w:rPr>
        <w:t xml:space="preserve"> т</w:t>
      </w:r>
      <w:r w:rsidR="00543E08" w:rsidRPr="00C17582">
        <w:rPr>
          <w:rFonts w:ascii="Times New Roman" w:hAnsi="Times New Roman" w:cs="Times New Roman"/>
          <w:spacing w:val="-4"/>
          <w:sz w:val="20"/>
          <w:szCs w:val="20"/>
          <w:lang w:val="uk-UA"/>
        </w:rPr>
        <w:t>ой</w:t>
      </w:r>
      <w:r w:rsidR="00F750CA" w:rsidRPr="00C17582">
        <w:rPr>
          <w:rFonts w:ascii="Times New Roman" w:hAnsi="Times New Roman" w:cs="Times New Roman"/>
          <w:spacing w:val="-4"/>
          <w:sz w:val="20"/>
          <w:szCs w:val="20"/>
          <w:lang w:val="uk-UA"/>
        </w:rPr>
        <w:t xml:space="preserve"> чи інш</w:t>
      </w:r>
      <w:r w:rsidR="006D3CE6" w:rsidRPr="00C17582">
        <w:rPr>
          <w:rFonts w:ascii="Times New Roman" w:hAnsi="Times New Roman" w:cs="Times New Roman"/>
          <w:spacing w:val="-4"/>
          <w:sz w:val="20"/>
          <w:szCs w:val="20"/>
          <w:lang w:val="uk-UA"/>
        </w:rPr>
        <w:t>ій ст</w:t>
      </w:r>
      <w:r w:rsidR="00543E08" w:rsidRPr="00C17582">
        <w:rPr>
          <w:rFonts w:ascii="Times New Roman" w:hAnsi="Times New Roman" w:cs="Times New Roman"/>
          <w:spacing w:val="-4"/>
          <w:sz w:val="20"/>
          <w:szCs w:val="20"/>
          <w:lang w:val="uk-UA"/>
        </w:rPr>
        <w:t>овбур</w:t>
      </w:r>
      <w:r w:rsidR="00F750CA" w:rsidRPr="00C17582">
        <w:rPr>
          <w:rFonts w:ascii="Times New Roman" w:hAnsi="Times New Roman" w:cs="Times New Roman"/>
          <w:spacing w:val="-4"/>
          <w:sz w:val="20"/>
          <w:szCs w:val="20"/>
          <w:lang w:val="uk-UA"/>
        </w:rPr>
        <w:t>. Також, на підставі проведених досліджень, спостерігається незначна розбіжність у фізико-механічних властивостях різних типів карпатської ялини, що у відсотковому співвідношенні практично не перевищує прийняту межу ймовірності 5%. На підставі даних тверджень подальший порівняльний аналіз проводився на основі середньоарифметичних значень.</w:t>
      </w:r>
    </w:p>
    <w:p w:rsidR="00114CB5" w:rsidRPr="00114CB5" w:rsidRDefault="00114CB5" w:rsidP="00BB6FD2">
      <w:pPr>
        <w:autoSpaceDE w:val="0"/>
        <w:autoSpaceDN w:val="0"/>
        <w:adjustRightInd w:val="0"/>
        <w:spacing w:after="0" w:line="264" w:lineRule="auto"/>
        <w:ind w:firstLine="426"/>
        <w:jc w:val="both"/>
        <w:rPr>
          <w:rFonts w:ascii="Times New Roman" w:hAnsi="Times New Roman" w:cs="Times New Roman"/>
          <w:color w:val="000000"/>
          <w:sz w:val="20"/>
          <w:szCs w:val="20"/>
          <w:shd w:val="clear" w:color="auto" w:fill="FFFFFF"/>
          <w:lang w:val="uk-UA"/>
        </w:rPr>
      </w:pPr>
      <w:r w:rsidRPr="00114CB5">
        <w:rPr>
          <w:rFonts w:ascii="Times New Roman" w:hAnsi="Times New Roman" w:cs="Times New Roman"/>
          <w:color w:val="000000"/>
          <w:sz w:val="20"/>
          <w:szCs w:val="20"/>
          <w:shd w:val="clear" w:color="auto" w:fill="FFFFFF"/>
          <w:lang w:val="uk-UA"/>
        </w:rPr>
        <w:t xml:space="preserve">Слід зазначити, що дослідження проводилися на чистих зразках, без наявності природних </w:t>
      </w:r>
      <w:r w:rsidR="00935359">
        <w:rPr>
          <w:rFonts w:ascii="Times New Roman" w:hAnsi="Times New Roman" w:cs="Times New Roman"/>
          <w:color w:val="000000"/>
          <w:sz w:val="20"/>
          <w:szCs w:val="20"/>
          <w:shd w:val="clear" w:color="auto" w:fill="FFFFFF"/>
          <w:lang w:val="uk-UA"/>
        </w:rPr>
        <w:t>вад (</w:t>
      </w:r>
      <w:r w:rsidRPr="00114CB5">
        <w:rPr>
          <w:rFonts w:ascii="Times New Roman" w:hAnsi="Times New Roman" w:cs="Times New Roman"/>
          <w:color w:val="000000"/>
          <w:sz w:val="20"/>
          <w:szCs w:val="20"/>
          <w:shd w:val="clear" w:color="auto" w:fill="FFFFFF"/>
          <w:lang w:val="uk-UA"/>
        </w:rPr>
        <w:t>сучк</w:t>
      </w:r>
      <w:r w:rsidR="00935359">
        <w:rPr>
          <w:rFonts w:ascii="Times New Roman" w:hAnsi="Times New Roman" w:cs="Times New Roman"/>
          <w:color w:val="000000"/>
          <w:sz w:val="20"/>
          <w:szCs w:val="20"/>
          <w:shd w:val="clear" w:color="auto" w:fill="FFFFFF"/>
          <w:lang w:val="uk-UA"/>
        </w:rPr>
        <w:t>ів, тощо)</w:t>
      </w:r>
      <w:r w:rsidRPr="00114CB5">
        <w:rPr>
          <w:rFonts w:ascii="Times New Roman" w:hAnsi="Times New Roman" w:cs="Times New Roman"/>
          <w:color w:val="000000"/>
          <w:sz w:val="20"/>
          <w:szCs w:val="20"/>
          <w:shd w:val="clear" w:color="auto" w:fill="FFFFFF"/>
          <w:lang w:val="uk-UA"/>
        </w:rPr>
        <w:t>. Які</w:t>
      </w:r>
      <w:r w:rsidR="0081673A" w:rsidRPr="0081673A">
        <w:rPr>
          <w:rFonts w:ascii="Times New Roman" w:hAnsi="Times New Roman" w:cs="Times New Roman"/>
          <w:color w:val="000000"/>
          <w:sz w:val="20"/>
          <w:szCs w:val="20"/>
          <w:shd w:val="clear" w:color="auto" w:fill="FFFFFF"/>
          <w:lang w:val="uk-UA"/>
        </w:rPr>
        <w:t xml:space="preserve"> у великих зразках </w:t>
      </w:r>
      <w:r w:rsidR="00935359">
        <w:rPr>
          <w:rFonts w:ascii="Times New Roman" w:hAnsi="Times New Roman" w:cs="Times New Roman"/>
          <w:color w:val="000000"/>
          <w:sz w:val="20"/>
          <w:szCs w:val="20"/>
          <w:shd w:val="clear" w:color="auto" w:fill="FFFFFF"/>
          <w:lang w:val="uk-UA"/>
        </w:rPr>
        <w:t xml:space="preserve">значно </w:t>
      </w:r>
      <w:r w:rsidR="0081673A" w:rsidRPr="0081673A">
        <w:rPr>
          <w:rFonts w:ascii="Times New Roman" w:hAnsi="Times New Roman" w:cs="Times New Roman"/>
          <w:color w:val="000000"/>
          <w:sz w:val="20"/>
          <w:szCs w:val="20"/>
          <w:shd w:val="clear" w:color="auto" w:fill="FFFFFF"/>
          <w:lang w:val="uk-UA"/>
        </w:rPr>
        <w:t>впливають</w:t>
      </w:r>
      <w:r w:rsidRPr="00114CB5">
        <w:rPr>
          <w:rFonts w:ascii="Times New Roman" w:hAnsi="Times New Roman" w:cs="Times New Roman"/>
          <w:color w:val="000000"/>
          <w:sz w:val="20"/>
          <w:szCs w:val="20"/>
          <w:shd w:val="clear" w:color="auto" w:fill="FFFFFF"/>
          <w:lang w:val="uk-UA"/>
        </w:rPr>
        <w:t xml:space="preserve"> на зниження </w:t>
      </w:r>
      <w:r w:rsidR="0081673A">
        <w:rPr>
          <w:rFonts w:ascii="Times New Roman" w:hAnsi="Times New Roman" w:cs="Times New Roman"/>
          <w:color w:val="000000"/>
          <w:sz w:val="20"/>
          <w:szCs w:val="20"/>
          <w:shd w:val="clear" w:color="auto" w:fill="FFFFFF"/>
          <w:lang w:val="uk-UA"/>
        </w:rPr>
        <w:t>тимчасов</w:t>
      </w:r>
      <w:r w:rsidR="00935359">
        <w:rPr>
          <w:rFonts w:ascii="Times New Roman" w:hAnsi="Times New Roman" w:cs="Times New Roman"/>
          <w:color w:val="000000"/>
          <w:sz w:val="20"/>
          <w:szCs w:val="20"/>
          <w:shd w:val="clear" w:color="auto" w:fill="FFFFFF"/>
          <w:lang w:val="uk-UA"/>
        </w:rPr>
        <w:t>ого</w:t>
      </w:r>
      <w:r w:rsidR="0081673A">
        <w:rPr>
          <w:rFonts w:ascii="Times New Roman" w:hAnsi="Times New Roman" w:cs="Times New Roman"/>
          <w:color w:val="000000"/>
          <w:sz w:val="20"/>
          <w:szCs w:val="20"/>
          <w:shd w:val="clear" w:color="auto" w:fill="FFFFFF"/>
          <w:lang w:val="uk-UA"/>
        </w:rPr>
        <w:t xml:space="preserve"> оп</w:t>
      </w:r>
      <w:r w:rsidR="00935359">
        <w:rPr>
          <w:rFonts w:ascii="Times New Roman" w:hAnsi="Times New Roman" w:cs="Times New Roman"/>
          <w:color w:val="000000"/>
          <w:sz w:val="20"/>
          <w:szCs w:val="20"/>
          <w:shd w:val="clear" w:color="auto" w:fill="FFFFFF"/>
          <w:lang w:val="uk-UA"/>
        </w:rPr>
        <w:t>о</w:t>
      </w:r>
      <w:r w:rsidR="0081673A">
        <w:rPr>
          <w:rFonts w:ascii="Times New Roman" w:hAnsi="Times New Roman" w:cs="Times New Roman"/>
          <w:color w:val="000000"/>
          <w:sz w:val="20"/>
          <w:szCs w:val="20"/>
          <w:shd w:val="clear" w:color="auto" w:fill="FFFFFF"/>
          <w:lang w:val="uk-UA"/>
        </w:rPr>
        <w:t>р</w:t>
      </w:r>
      <w:r w:rsidR="00935359">
        <w:rPr>
          <w:rFonts w:ascii="Times New Roman" w:hAnsi="Times New Roman" w:cs="Times New Roman"/>
          <w:color w:val="000000"/>
          <w:sz w:val="20"/>
          <w:szCs w:val="20"/>
          <w:shd w:val="clear" w:color="auto" w:fill="FFFFFF"/>
          <w:lang w:val="uk-UA"/>
        </w:rPr>
        <w:t>у</w:t>
      </w:r>
      <w:r w:rsidRPr="00114CB5">
        <w:rPr>
          <w:rFonts w:ascii="Times New Roman" w:hAnsi="Times New Roman" w:cs="Times New Roman"/>
          <w:color w:val="000000"/>
          <w:sz w:val="20"/>
          <w:szCs w:val="20"/>
          <w:shd w:val="clear" w:color="auto" w:fill="FFFFFF"/>
          <w:lang w:val="uk-UA"/>
        </w:rPr>
        <w:t xml:space="preserve"> елементів за рахунок зменшення ефективної площі поперечного перерізу, виникнення в </w:t>
      </w:r>
      <w:r w:rsidR="00935359">
        <w:rPr>
          <w:rFonts w:ascii="Times New Roman" w:hAnsi="Times New Roman" w:cs="Times New Roman"/>
          <w:color w:val="000000"/>
          <w:sz w:val="20"/>
          <w:szCs w:val="20"/>
          <w:shd w:val="clear" w:color="auto" w:fill="FFFFFF"/>
          <w:lang w:val="uk-UA"/>
        </w:rPr>
        <w:t xml:space="preserve">них </w:t>
      </w:r>
      <w:r w:rsidRPr="00114CB5">
        <w:rPr>
          <w:rFonts w:ascii="Times New Roman" w:hAnsi="Times New Roman" w:cs="Times New Roman"/>
          <w:color w:val="000000"/>
          <w:sz w:val="20"/>
          <w:szCs w:val="20"/>
          <w:shd w:val="clear" w:color="auto" w:fill="FFFFFF"/>
          <w:lang w:val="uk-UA"/>
        </w:rPr>
        <w:t>ексцентричного зусилля (особливо при виході сучк</w:t>
      </w:r>
      <w:r w:rsidR="00935359">
        <w:rPr>
          <w:rFonts w:ascii="Times New Roman" w:hAnsi="Times New Roman" w:cs="Times New Roman"/>
          <w:color w:val="000000"/>
          <w:sz w:val="20"/>
          <w:szCs w:val="20"/>
          <w:shd w:val="clear" w:color="auto" w:fill="FFFFFF"/>
          <w:lang w:val="uk-UA"/>
        </w:rPr>
        <w:t>ів</w:t>
      </w:r>
      <w:r w:rsidRPr="00114CB5">
        <w:rPr>
          <w:rFonts w:ascii="Times New Roman" w:hAnsi="Times New Roman" w:cs="Times New Roman"/>
          <w:color w:val="000000"/>
          <w:sz w:val="20"/>
          <w:szCs w:val="20"/>
          <w:shd w:val="clear" w:color="auto" w:fill="FFFFFF"/>
          <w:lang w:val="uk-UA"/>
        </w:rPr>
        <w:t xml:space="preserve"> на край </w:t>
      </w:r>
      <w:r w:rsidR="00935359">
        <w:rPr>
          <w:rFonts w:ascii="Times New Roman" w:hAnsi="Times New Roman" w:cs="Times New Roman"/>
          <w:color w:val="000000"/>
          <w:sz w:val="20"/>
          <w:szCs w:val="20"/>
          <w:shd w:val="clear" w:color="auto" w:fill="FFFFFF"/>
          <w:lang w:val="uk-UA"/>
        </w:rPr>
        <w:t>зразка</w:t>
      </w:r>
      <w:r w:rsidRPr="00114CB5">
        <w:rPr>
          <w:rFonts w:ascii="Times New Roman" w:hAnsi="Times New Roman" w:cs="Times New Roman"/>
          <w:color w:val="000000"/>
          <w:sz w:val="20"/>
          <w:szCs w:val="20"/>
          <w:shd w:val="clear" w:color="auto" w:fill="FFFFFF"/>
          <w:lang w:val="uk-UA"/>
        </w:rPr>
        <w:t xml:space="preserve">), за рахунок концентрації напруг у місцях </w:t>
      </w:r>
      <w:r w:rsidR="00D13390">
        <w:rPr>
          <w:rFonts w:ascii="Times New Roman" w:hAnsi="Times New Roman" w:cs="Times New Roman"/>
          <w:color w:val="000000"/>
          <w:sz w:val="20"/>
          <w:szCs w:val="20"/>
          <w:shd w:val="clear" w:color="auto" w:fill="FFFFFF"/>
          <w:lang w:val="uk-UA"/>
        </w:rPr>
        <w:t xml:space="preserve">їх </w:t>
      </w:r>
      <w:r w:rsidRPr="00114CB5">
        <w:rPr>
          <w:rFonts w:ascii="Times New Roman" w:hAnsi="Times New Roman" w:cs="Times New Roman"/>
          <w:color w:val="000000"/>
          <w:sz w:val="20"/>
          <w:szCs w:val="20"/>
          <w:shd w:val="clear" w:color="auto" w:fill="FFFFFF"/>
          <w:lang w:val="uk-UA"/>
        </w:rPr>
        <w:t xml:space="preserve">отвору, або </w:t>
      </w:r>
      <w:proofErr w:type="spellStart"/>
      <w:r w:rsidRPr="00114CB5">
        <w:rPr>
          <w:rFonts w:ascii="Times New Roman" w:hAnsi="Times New Roman" w:cs="Times New Roman"/>
          <w:color w:val="000000"/>
          <w:sz w:val="20"/>
          <w:szCs w:val="20"/>
          <w:shd w:val="clear" w:color="auto" w:fill="FFFFFF"/>
          <w:lang w:val="uk-UA"/>
        </w:rPr>
        <w:t>викружки</w:t>
      </w:r>
      <w:proofErr w:type="spellEnd"/>
      <w:r w:rsidRPr="00114CB5">
        <w:rPr>
          <w:rFonts w:ascii="Times New Roman" w:hAnsi="Times New Roman" w:cs="Times New Roman"/>
          <w:color w:val="000000"/>
          <w:sz w:val="20"/>
          <w:szCs w:val="20"/>
          <w:shd w:val="clear" w:color="auto" w:fill="FFFFFF"/>
          <w:lang w:val="uk-UA"/>
        </w:rPr>
        <w:t>, а також за рахунок утворю</w:t>
      </w:r>
      <w:r w:rsidR="00DA7AC0">
        <w:rPr>
          <w:rFonts w:ascii="Times New Roman" w:hAnsi="Times New Roman" w:cs="Times New Roman"/>
          <w:color w:val="000000"/>
          <w:sz w:val="20"/>
          <w:szCs w:val="20"/>
          <w:shd w:val="clear" w:color="auto" w:fill="FFFFFF"/>
          <w:lang w:val="uk-UA"/>
        </w:rPr>
        <w:t xml:space="preserve">вання </w:t>
      </w:r>
      <w:r w:rsidRPr="00114CB5">
        <w:rPr>
          <w:rFonts w:ascii="Times New Roman" w:hAnsi="Times New Roman" w:cs="Times New Roman"/>
          <w:color w:val="000000"/>
          <w:sz w:val="20"/>
          <w:szCs w:val="20"/>
          <w:shd w:val="clear" w:color="auto" w:fill="FFFFFF"/>
          <w:lang w:val="uk-UA"/>
        </w:rPr>
        <w:t xml:space="preserve">поблизу сучка </w:t>
      </w:r>
      <w:r w:rsidR="007358EA">
        <w:rPr>
          <w:rFonts w:ascii="Times New Roman" w:hAnsi="Times New Roman" w:cs="Times New Roman"/>
          <w:color w:val="000000"/>
          <w:sz w:val="20"/>
          <w:szCs w:val="20"/>
          <w:shd w:val="clear" w:color="auto" w:fill="FFFFFF"/>
          <w:lang w:val="uk-UA"/>
        </w:rPr>
        <w:t>кос</w:t>
      </w:r>
      <w:r w:rsidR="00DA7AC0">
        <w:rPr>
          <w:rFonts w:ascii="Times New Roman" w:hAnsi="Times New Roman" w:cs="Times New Roman"/>
          <w:color w:val="000000"/>
          <w:sz w:val="20"/>
          <w:szCs w:val="20"/>
          <w:shd w:val="clear" w:color="auto" w:fill="FFFFFF"/>
          <w:lang w:val="uk-UA"/>
        </w:rPr>
        <w:t xml:space="preserve">их шарів річних наростів </w:t>
      </w:r>
      <w:r w:rsidR="007358EA" w:rsidRPr="007358EA">
        <w:rPr>
          <w:rFonts w:ascii="Times New Roman" w:hAnsi="Times New Roman" w:cs="Times New Roman"/>
          <w:color w:val="000000"/>
          <w:sz w:val="20"/>
          <w:szCs w:val="20"/>
          <w:shd w:val="clear" w:color="auto" w:fill="FFFFFF"/>
        </w:rPr>
        <w:t>[9]</w:t>
      </w:r>
      <w:r w:rsidRPr="00114CB5">
        <w:rPr>
          <w:rFonts w:ascii="Times New Roman" w:hAnsi="Times New Roman" w:cs="Times New Roman"/>
          <w:color w:val="000000"/>
          <w:sz w:val="20"/>
          <w:szCs w:val="20"/>
          <w:shd w:val="clear" w:color="auto" w:fill="FFFFFF"/>
          <w:lang w:val="uk-UA"/>
        </w:rPr>
        <w:t>.</w:t>
      </w:r>
      <w:r w:rsidR="0081673A">
        <w:rPr>
          <w:rFonts w:ascii="Times New Roman" w:hAnsi="Times New Roman" w:cs="Times New Roman"/>
          <w:color w:val="000000"/>
          <w:sz w:val="20"/>
          <w:szCs w:val="20"/>
          <w:shd w:val="clear" w:color="auto" w:fill="FFFFFF"/>
          <w:lang w:val="uk-UA"/>
        </w:rPr>
        <w:t xml:space="preserve"> </w:t>
      </w:r>
      <w:r w:rsidR="00A34572" w:rsidRPr="00A34572">
        <w:rPr>
          <w:rFonts w:ascii="Times New Roman" w:hAnsi="Times New Roman" w:cs="Times New Roman"/>
          <w:color w:val="000000"/>
          <w:sz w:val="20"/>
          <w:szCs w:val="20"/>
          <w:shd w:val="clear" w:color="auto" w:fill="FFFFFF"/>
          <w:lang w:val="uk-UA"/>
        </w:rPr>
        <w:t xml:space="preserve">Цей ефект спостерігається під час проведення лабораторних досліджень </w:t>
      </w:r>
      <w:r w:rsidR="006248FC">
        <w:rPr>
          <w:rFonts w:ascii="Times New Roman" w:hAnsi="Times New Roman" w:cs="Times New Roman"/>
          <w:color w:val="000000"/>
          <w:sz w:val="20"/>
          <w:szCs w:val="20"/>
          <w:shd w:val="clear" w:color="auto" w:fill="FFFFFF"/>
          <w:lang w:val="uk-UA"/>
        </w:rPr>
        <w:t xml:space="preserve">при вивченні </w:t>
      </w:r>
      <w:r w:rsidR="00662734">
        <w:rPr>
          <w:rFonts w:ascii="Times New Roman" w:hAnsi="Times New Roman" w:cs="Times New Roman"/>
          <w:color w:val="000000"/>
          <w:sz w:val="20"/>
          <w:szCs w:val="20"/>
          <w:shd w:val="clear" w:color="auto" w:fill="FFFFFF"/>
          <w:lang w:val="uk-UA"/>
        </w:rPr>
        <w:t xml:space="preserve">впливу </w:t>
      </w:r>
      <w:r w:rsidR="00A34572" w:rsidRPr="00A34572">
        <w:rPr>
          <w:rFonts w:ascii="Times New Roman" w:hAnsi="Times New Roman" w:cs="Times New Roman"/>
          <w:color w:val="000000"/>
          <w:sz w:val="20"/>
          <w:szCs w:val="20"/>
          <w:shd w:val="clear" w:color="auto" w:fill="FFFFFF"/>
          <w:lang w:val="uk-UA"/>
        </w:rPr>
        <w:t>масштабно</w:t>
      </w:r>
      <w:r w:rsidR="00662734">
        <w:rPr>
          <w:rFonts w:ascii="Times New Roman" w:hAnsi="Times New Roman" w:cs="Times New Roman"/>
          <w:color w:val="000000"/>
          <w:sz w:val="20"/>
          <w:szCs w:val="20"/>
          <w:shd w:val="clear" w:color="auto" w:fill="FFFFFF"/>
          <w:lang w:val="uk-UA"/>
        </w:rPr>
        <w:t>го фактору</w:t>
      </w:r>
      <w:r w:rsidR="00A34572" w:rsidRPr="00A34572">
        <w:rPr>
          <w:rFonts w:ascii="Times New Roman" w:hAnsi="Times New Roman" w:cs="Times New Roman"/>
          <w:color w:val="000000"/>
          <w:sz w:val="20"/>
          <w:szCs w:val="20"/>
          <w:shd w:val="clear" w:color="auto" w:fill="FFFFFF"/>
          <w:lang w:val="uk-UA"/>
        </w:rPr>
        <w:t xml:space="preserve"> чи випробувань конструкцій виготовлених у реальному масштабі 1:1</w:t>
      </w:r>
      <w:r w:rsidR="00A34572">
        <w:rPr>
          <w:rFonts w:ascii="Times New Roman" w:hAnsi="Times New Roman" w:cs="Times New Roman"/>
          <w:color w:val="000000"/>
          <w:sz w:val="20"/>
          <w:szCs w:val="20"/>
          <w:shd w:val="clear" w:color="auto" w:fill="FFFFFF"/>
          <w:lang w:val="uk-UA"/>
        </w:rPr>
        <w:t>.</w:t>
      </w:r>
      <w:r w:rsidR="0047782E">
        <w:rPr>
          <w:rFonts w:ascii="Times New Roman" w:hAnsi="Times New Roman" w:cs="Times New Roman"/>
          <w:color w:val="000000"/>
          <w:sz w:val="20"/>
          <w:szCs w:val="20"/>
          <w:shd w:val="clear" w:color="auto" w:fill="FFFFFF"/>
          <w:lang w:val="uk-UA"/>
        </w:rPr>
        <w:t xml:space="preserve"> </w:t>
      </w:r>
      <w:r w:rsidR="0047782E" w:rsidRPr="0047782E">
        <w:rPr>
          <w:rFonts w:ascii="Times New Roman" w:hAnsi="Times New Roman" w:cs="Times New Roman"/>
          <w:color w:val="000000"/>
          <w:sz w:val="20"/>
          <w:szCs w:val="20"/>
          <w:shd w:val="clear" w:color="auto" w:fill="FFFFFF"/>
          <w:lang w:val="uk-UA"/>
        </w:rPr>
        <w:t xml:space="preserve">Тому в подальших дослідженнях </w:t>
      </w:r>
      <w:r w:rsidR="00C46E15">
        <w:rPr>
          <w:rFonts w:ascii="Times New Roman" w:hAnsi="Times New Roman" w:cs="Times New Roman"/>
          <w:color w:val="000000"/>
          <w:sz w:val="20"/>
          <w:szCs w:val="20"/>
          <w:shd w:val="clear" w:color="auto" w:fill="FFFFFF"/>
          <w:lang w:val="uk-UA"/>
        </w:rPr>
        <w:t xml:space="preserve">планується </w:t>
      </w:r>
      <w:r w:rsidR="0047782E" w:rsidRPr="0047782E">
        <w:rPr>
          <w:rFonts w:ascii="Times New Roman" w:hAnsi="Times New Roman" w:cs="Times New Roman"/>
          <w:color w:val="000000"/>
          <w:sz w:val="20"/>
          <w:szCs w:val="20"/>
          <w:shd w:val="clear" w:color="auto" w:fill="FFFFFF"/>
          <w:lang w:val="uk-UA"/>
        </w:rPr>
        <w:t>проведен</w:t>
      </w:r>
      <w:r w:rsidR="00C46E15">
        <w:rPr>
          <w:rFonts w:ascii="Times New Roman" w:hAnsi="Times New Roman" w:cs="Times New Roman"/>
          <w:color w:val="000000"/>
          <w:sz w:val="20"/>
          <w:szCs w:val="20"/>
          <w:shd w:val="clear" w:color="auto" w:fill="FFFFFF"/>
          <w:lang w:val="uk-UA"/>
        </w:rPr>
        <w:t>ня</w:t>
      </w:r>
      <w:r w:rsidR="0047782E" w:rsidRPr="0047782E">
        <w:rPr>
          <w:rFonts w:ascii="Times New Roman" w:hAnsi="Times New Roman" w:cs="Times New Roman"/>
          <w:color w:val="000000"/>
          <w:sz w:val="20"/>
          <w:szCs w:val="20"/>
          <w:shd w:val="clear" w:color="auto" w:fill="FFFFFF"/>
          <w:lang w:val="uk-UA"/>
        </w:rPr>
        <w:t xml:space="preserve"> </w:t>
      </w:r>
      <w:r w:rsidR="00E22864">
        <w:rPr>
          <w:rFonts w:ascii="Times New Roman" w:hAnsi="Times New Roman" w:cs="Times New Roman"/>
          <w:color w:val="000000"/>
          <w:sz w:val="20"/>
          <w:szCs w:val="20"/>
          <w:shd w:val="clear" w:color="auto" w:fill="FFFFFF"/>
          <w:lang w:val="uk-UA"/>
        </w:rPr>
        <w:t>експериментальн</w:t>
      </w:r>
      <w:r w:rsidR="00C46E15">
        <w:rPr>
          <w:rFonts w:ascii="Times New Roman" w:hAnsi="Times New Roman" w:cs="Times New Roman"/>
          <w:color w:val="000000"/>
          <w:sz w:val="20"/>
          <w:szCs w:val="20"/>
          <w:shd w:val="clear" w:color="auto" w:fill="FFFFFF"/>
          <w:lang w:val="uk-UA"/>
        </w:rPr>
        <w:t>их</w:t>
      </w:r>
      <w:r w:rsidR="00E22864">
        <w:rPr>
          <w:rFonts w:ascii="Times New Roman" w:hAnsi="Times New Roman" w:cs="Times New Roman"/>
          <w:color w:val="000000"/>
          <w:sz w:val="20"/>
          <w:szCs w:val="20"/>
          <w:shd w:val="clear" w:color="auto" w:fill="FFFFFF"/>
          <w:lang w:val="uk-UA"/>
        </w:rPr>
        <w:t xml:space="preserve"> </w:t>
      </w:r>
      <w:r w:rsidR="0047782E" w:rsidRPr="0047782E">
        <w:rPr>
          <w:rFonts w:ascii="Times New Roman" w:hAnsi="Times New Roman" w:cs="Times New Roman"/>
          <w:color w:val="000000"/>
          <w:sz w:val="20"/>
          <w:szCs w:val="20"/>
          <w:shd w:val="clear" w:color="auto" w:fill="FFFFFF"/>
          <w:lang w:val="uk-UA"/>
        </w:rPr>
        <w:t>заходи</w:t>
      </w:r>
      <w:r w:rsidR="00C46E15">
        <w:rPr>
          <w:rFonts w:ascii="Times New Roman" w:hAnsi="Times New Roman" w:cs="Times New Roman"/>
          <w:color w:val="000000"/>
          <w:sz w:val="20"/>
          <w:szCs w:val="20"/>
          <w:shd w:val="clear" w:color="auto" w:fill="FFFFFF"/>
          <w:lang w:val="uk-UA"/>
        </w:rPr>
        <w:t>в</w:t>
      </w:r>
      <w:r w:rsidR="0047782E" w:rsidRPr="0047782E">
        <w:rPr>
          <w:rFonts w:ascii="Times New Roman" w:hAnsi="Times New Roman" w:cs="Times New Roman"/>
          <w:color w:val="000000"/>
          <w:sz w:val="20"/>
          <w:szCs w:val="20"/>
          <w:shd w:val="clear" w:color="auto" w:fill="FFFFFF"/>
          <w:lang w:val="uk-UA"/>
        </w:rPr>
        <w:t xml:space="preserve"> для встановлення впливу </w:t>
      </w:r>
      <w:r w:rsidR="00E22864">
        <w:rPr>
          <w:rFonts w:ascii="Times New Roman" w:hAnsi="Times New Roman" w:cs="Times New Roman"/>
          <w:color w:val="000000"/>
          <w:sz w:val="20"/>
          <w:szCs w:val="20"/>
          <w:shd w:val="clear" w:color="auto" w:fill="FFFFFF"/>
          <w:lang w:val="uk-UA"/>
        </w:rPr>
        <w:t xml:space="preserve">масштабного </w:t>
      </w:r>
      <w:r w:rsidR="0047782E" w:rsidRPr="0047782E">
        <w:rPr>
          <w:rFonts w:ascii="Times New Roman" w:hAnsi="Times New Roman" w:cs="Times New Roman"/>
          <w:color w:val="000000"/>
          <w:sz w:val="20"/>
          <w:szCs w:val="20"/>
          <w:shd w:val="clear" w:color="auto" w:fill="FFFFFF"/>
          <w:lang w:val="uk-UA"/>
        </w:rPr>
        <w:t>фактор</w:t>
      </w:r>
      <w:r w:rsidR="00E22864">
        <w:rPr>
          <w:rFonts w:ascii="Times New Roman" w:hAnsi="Times New Roman" w:cs="Times New Roman"/>
          <w:color w:val="000000"/>
          <w:sz w:val="20"/>
          <w:szCs w:val="20"/>
          <w:shd w:val="clear" w:color="auto" w:fill="FFFFFF"/>
          <w:lang w:val="uk-UA"/>
        </w:rPr>
        <w:t>у</w:t>
      </w:r>
      <w:r w:rsidR="0047782E" w:rsidRPr="0047782E">
        <w:rPr>
          <w:rFonts w:ascii="Times New Roman" w:hAnsi="Times New Roman" w:cs="Times New Roman"/>
          <w:color w:val="000000"/>
          <w:sz w:val="20"/>
          <w:szCs w:val="20"/>
          <w:shd w:val="clear" w:color="auto" w:fill="FFFFFF"/>
          <w:lang w:val="uk-UA"/>
        </w:rPr>
        <w:t xml:space="preserve"> та </w:t>
      </w:r>
      <w:r w:rsidR="00E22864">
        <w:rPr>
          <w:rFonts w:ascii="Times New Roman" w:hAnsi="Times New Roman" w:cs="Times New Roman"/>
          <w:color w:val="000000"/>
          <w:sz w:val="20"/>
          <w:szCs w:val="20"/>
          <w:shd w:val="clear" w:color="auto" w:fill="FFFFFF"/>
          <w:lang w:val="uk-UA"/>
        </w:rPr>
        <w:t xml:space="preserve">впливу </w:t>
      </w:r>
      <w:r w:rsidR="0047782E" w:rsidRPr="0047782E">
        <w:rPr>
          <w:rFonts w:ascii="Times New Roman" w:hAnsi="Times New Roman" w:cs="Times New Roman"/>
          <w:color w:val="000000"/>
          <w:sz w:val="20"/>
          <w:szCs w:val="20"/>
          <w:shd w:val="clear" w:color="auto" w:fill="FFFFFF"/>
          <w:lang w:val="uk-UA"/>
        </w:rPr>
        <w:t xml:space="preserve">природних вад </w:t>
      </w:r>
      <w:r w:rsidR="00E22864" w:rsidRPr="00C20C45">
        <w:rPr>
          <w:rFonts w:ascii="Times New Roman" w:hAnsi="Times New Roman" w:cs="Times New Roman"/>
          <w:color w:val="000000"/>
          <w:sz w:val="20"/>
          <w:szCs w:val="20"/>
          <w:shd w:val="clear" w:color="auto" w:fill="FFFFFF"/>
          <w:lang w:val="uk-UA"/>
        </w:rPr>
        <w:t xml:space="preserve">для </w:t>
      </w:r>
      <w:r w:rsidR="00C46E15" w:rsidRPr="00C20C45">
        <w:rPr>
          <w:rFonts w:ascii="Times New Roman" w:hAnsi="Times New Roman" w:cs="Times New Roman"/>
          <w:color w:val="000000"/>
          <w:sz w:val="20"/>
          <w:szCs w:val="20"/>
          <w:shd w:val="clear" w:color="auto" w:fill="FFFFFF"/>
          <w:lang w:val="uk-UA"/>
        </w:rPr>
        <w:t>зразків</w:t>
      </w:r>
      <w:r w:rsidR="00823B1A" w:rsidRPr="00C20C45">
        <w:rPr>
          <w:rFonts w:ascii="Times New Roman" w:hAnsi="Times New Roman" w:cs="Times New Roman"/>
          <w:color w:val="000000"/>
          <w:sz w:val="20"/>
          <w:szCs w:val="20"/>
          <w:shd w:val="clear" w:color="auto" w:fill="FFFFFF"/>
          <w:lang w:val="uk-UA"/>
        </w:rPr>
        <w:t>,</w:t>
      </w:r>
      <w:r w:rsidR="00C46E15" w:rsidRPr="00C20C45">
        <w:rPr>
          <w:rFonts w:ascii="Times New Roman" w:hAnsi="Times New Roman" w:cs="Times New Roman"/>
          <w:color w:val="000000"/>
          <w:sz w:val="20"/>
          <w:szCs w:val="20"/>
          <w:shd w:val="clear" w:color="auto" w:fill="FFFFFF"/>
          <w:lang w:val="uk-UA"/>
        </w:rPr>
        <w:t xml:space="preserve"> виготовлених з </w:t>
      </w:r>
      <w:r w:rsidR="0047782E" w:rsidRPr="00C20C45">
        <w:rPr>
          <w:rFonts w:ascii="Times New Roman" w:hAnsi="Times New Roman" w:cs="Times New Roman"/>
          <w:color w:val="000000"/>
          <w:sz w:val="20"/>
          <w:szCs w:val="20"/>
          <w:shd w:val="clear" w:color="auto" w:fill="FFFFFF"/>
          <w:lang w:val="uk-UA"/>
        </w:rPr>
        <w:t>карпатської ялини.</w:t>
      </w:r>
    </w:p>
    <w:p w:rsidR="00467F39" w:rsidRPr="00620655" w:rsidRDefault="005B38B4" w:rsidP="005B38B4">
      <w:pPr>
        <w:autoSpaceDE w:val="0"/>
        <w:autoSpaceDN w:val="0"/>
        <w:adjustRightInd w:val="0"/>
        <w:spacing w:before="120" w:after="0" w:line="264" w:lineRule="auto"/>
        <w:ind w:firstLine="425"/>
        <w:jc w:val="right"/>
        <w:rPr>
          <w:rFonts w:ascii="Times New Roman" w:hAnsi="Times New Roman" w:cs="Times New Roman"/>
          <w:color w:val="000000"/>
          <w:sz w:val="20"/>
          <w:szCs w:val="20"/>
          <w:shd w:val="clear" w:color="auto" w:fill="FFFFFF"/>
          <w:lang w:val="uk-UA"/>
        </w:rPr>
      </w:pPr>
      <w:r>
        <w:rPr>
          <w:rFonts w:ascii="Times New Roman" w:hAnsi="Times New Roman" w:cs="Times New Roman"/>
          <w:sz w:val="20"/>
          <w:szCs w:val="20"/>
          <w:lang w:val="uk-UA"/>
        </w:rPr>
        <w:t>Таблиця 4</w:t>
      </w:r>
    </w:p>
    <w:p w:rsidR="00467F39" w:rsidRPr="003669DB" w:rsidRDefault="00467F39" w:rsidP="00467F39">
      <w:pPr>
        <w:spacing w:after="0" w:line="264" w:lineRule="auto"/>
        <w:jc w:val="center"/>
        <w:rPr>
          <w:rFonts w:ascii="Times New Roman" w:hAnsi="Times New Roman" w:cs="Times New Roman"/>
          <w:sz w:val="20"/>
          <w:szCs w:val="20"/>
          <w:lang w:val="uk-UA"/>
        </w:rPr>
      </w:pPr>
      <w:r w:rsidRPr="003669DB">
        <w:rPr>
          <w:rFonts w:ascii="Times New Roman" w:hAnsi="Times New Roman" w:cs="Times New Roman"/>
          <w:sz w:val="20"/>
          <w:szCs w:val="20"/>
          <w:lang w:val="uk-UA"/>
        </w:rPr>
        <w:t>Результати порівняльного аналізу фізико-механічних властивостей хвойних порід</w:t>
      </w:r>
    </w:p>
    <w:tbl>
      <w:tblPr>
        <w:tblW w:w="4536" w:type="dxa"/>
        <w:tblInd w:w="108" w:type="dxa"/>
        <w:tblLayout w:type="fixed"/>
        <w:tblLook w:val="04A0" w:firstRow="1" w:lastRow="0" w:firstColumn="1" w:lastColumn="0" w:noHBand="0" w:noVBand="1"/>
      </w:tblPr>
      <w:tblGrid>
        <w:gridCol w:w="1134"/>
        <w:gridCol w:w="1134"/>
        <w:gridCol w:w="1276"/>
        <w:gridCol w:w="992"/>
      </w:tblGrid>
      <w:tr w:rsidR="00467F39" w:rsidRPr="000F2373" w:rsidTr="00427AEA">
        <w:trPr>
          <w:trHeight w:val="1275"/>
        </w:trPr>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67F39" w:rsidRPr="003223AA" w:rsidRDefault="00467F39" w:rsidP="00427AEA">
            <w:pPr>
              <w:spacing w:after="0" w:line="264" w:lineRule="auto"/>
              <w:rPr>
                <w:rFonts w:ascii="Times New Roman" w:hAnsi="Times New Roman" w:cs="Times New Roman"/>
                <w:sz w:val="20"/>
                <w:szCs w:val="20"/>
                <w:lang w:val="uk-UA"/>
              </w:rPr>
            </w:pPr>
            <w:r w:rsidRPr="003223AA">
              <w:rPr>
                <w:rFonts w:ascii="Times New Roman" w:hAnsi="Times New Roman" w:cs="Times New Roman"/>
                <w:sz w:val="20"/>
                <w:szCs w:val="20"/>
                <w:lang w:val="uk-UA"/>
              </w:rPr>
              <w:t>Порода</w:t>
            </w:r>
          </w:p>
        </w:tc>
        <w:tc>
          <w:tcPr>
            <w:tcW w:w="1134" w:type="dxa"/>
            <w:tcBorders>
              <w:top w:val="single" w:sz="4" w:space="0" w:color="auto"/>
              <w:left w:val="single" w:sz="4" w:space="0" w:color="auto"/>
              <w:right w:val="single" w:sz="4" w:space="0" w:color="auto"/>
            </w:tcBorders>
            <w:vAlign w:val="center"/>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sidRPr="003223AA">
              <w:rPr>
                <w:rFonts w:ascii="Times New Roman" w:eastAsia="Times New Roman" w:hAnsi="Times New Roman" w:cs="Times New Roman"/>
                <w:color w:val="000000"/>
                <w:sz w:val="20"/>
                <w:szCs w:val="20"/>
                <w:lang w:val="uk-UA" w:eastAsia="ru-RU"/>
              </w:rPr>
              <w:t>Об'ємна вага при 12-15% вологості, г/см</w:t>
            </w:r>
            <w:r w:rsidRPr="00746B0F">
              <w:rPr>
                <w:rFonts w:ascii="Times New Roman" w:eastAsia="Times New Roman" w:hAnsi="Times New Roman" w:cs="Times New Roman"/>
                <w:color w:val="000000"/>
                <w:sz w:val="20"/>
                <w:szCs w:val="20"/>
                <w:vertAlign w:val="superscript"/>
                <w:lang w:val="uk-UA" w:eastAsia="ru-RU"/>
              </w:rPr>
              <w:t>3</w:t>
            </w:r>
          </w:p>
        </w:tc>
        <w:tc>
          <w:tcPr>
            <w:tcW w:w="1276" w:type="dxa"/>
            <w:tcBorders>
              <w:top w:val="single" w:sz="4" w:space="0" w:color="auto"/>
              <w:left w:val="single" w:sz="4" w:space="0" w:color="auto"/>
              <w:right w:val="single" w:sz="4" w:space="0" w:color="auto"/>
            </w:tcBorders>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sidRPr="003223AA">
              <w:rPr>
                <w:rFonts w:ascii="Times New Roman" w:hAnsi="Times New Roman" w:cs="Times New Roman"/>
                <w:sz w:val="20"/>
                <w:szCs w:val="20"/>
                <w:lang w:val="uk-UA"/>
              </w:rPr>
              <w:t>Число річних шарів на 10 мм</w:t>
            </w:r>
          </w:p>
        </w:tc>
        <w:tc>
          <w:tcPr>
            <w:tcW w:w="992" w:type="dxa"/>
            <w:tcBorders>
              <w:top w:val="single" w:sz="4" w:space="0" w:color="auto"/>
              <w:left w:val="single" w:sz="4" w:space="0" w:color="auto"/>
              <w:right w:val="single" w:sz="4" w:space="0" w:color="auto"/>
            </w:tcBorders>
            <w:vAlign w:val="center"/>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sidRPr="003223AA">
              <w:rPr>
                <w:rFonts w:ascii="Times New Roman" w:eastAsia="Times New Roman" w:hAnsi="Times New Roman" w:cs="Times New Roman"/>
                <w:color w:val="000000"/>
                <w:sz w:val="20"/>
                <w:szCs w:val="20"/>
                <w:lang w:val="uk-UA" w:eastAsia="ru-RU"/>
              </w:rPr>
              <w:t xml:space="preserve">Тимчасовий опір </w:t>
            </w:r>
            <w:proofErr w:type="spellStart"/>
            <w:r w:rsidRPr="003223AA">
              <w:rPr>
                <w:rFonts w:ascii="Times New Roman" w:eastAsia="Times New Roman" w:hAnsi="Times New Roman" w:cs="Times New Roman"/>
                <w:color w:val="000000"/>
                <w:sz w:val="20"/>
                <w:szCs w:val="20"/>
                <w:lang w:val="uk-UA" w:eastAsia="ru-RU"/>
              </w:rPr>
              <w:t>f</w:t>
            </w:r>
            <w:r w:rsidRPr="003223AA">
              <w:rPr>
                <w:rFonts w:ascii="Times New Roman" w:eastAsia="Times New Roman" w:hAnsi="Times New Roman" w:cs="Times New Roman"/>
                <w:color w:val="000000"/>
                <w:sz w:val="20"/>
                <w:szCs w:val="20"/>
                <w:vertAlign w:val="subscript"/>
                <w:lang w:val="uk-UA" w:eastAsia="ru-RU"/>
              </w:rPr>
              <w:t>it</w:t>
            </w:r>
            <w:proofErr w:type="spellEnd"/>
            <w:r w:rsidRPr="003223AA">
              <w:rPr>
                <w:rFonts w:ascii="Times New Roman" w:eastAsia="Times New Roman" w:hAnsi="Times New Roman" w:cs="Times New Roman"/>
                <w:color w:val="000000"/>
                <w:sz w:val="20"/>
                <w:szCs w:val="20"/>
                <w:lang w:val="uk-UA" w:eastAsia="ru-RU"/>
              </w:rPr>
              <w:t>, Н/мм</w:t>
            </w:r>
            <w:r w:rsidRPr="003223AA">
              <w:rPr>
                <w:rFonts w:ascii="Times New Roman" w:eastAsia="Times New Roman" w:hAnsi="Times New Roman" w:cs="Times New Roman"/>
                <w:color w:val="000000"/>
                <w:sz w:val="20"/>
                <w:szCs w:val="20"/>
                <w:vertAlign w:val="superscript"/>
                <w:lang w:val="uk-UA" w:eastAsia="ru-RU"/>
              </w:rPr>
              <w:t>2</w:t>
            </w:r>
          </w:p>
        </w:tc>
      </w:tr>
      <w:tr w:rsidR="00467F39" w:rsidRPr="000F2373" w:rsidTr="00427AEA">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F39" w:rsidRPr="003223AA" w:rsidRDefault="00467F39" w:rsidP="00427AEA">
            <w:pPr>
              <w:spacing w:after="0" w:line="264" w:lineRule="auto"/>
              <w:rPr>
                <w:rFonts w:ascii="Times New Roman" w:hAnsi="Times New Roman" w:cs="Times New Roman"/>
                <w:sz w:val="20"/>
                <w:szCs w:val="20"/>
                <w:lang w:val="uk-UA"/>
              </w:rPr>
            </w:pPr>
            <w:r w:rsidRPr="003223AA">
              <w:rPr>
                <w:rFonts w:ascii="Times New Roman" w:hAnsi="Times New Roman" w:cs="Times New Roman"/>
                <w:sz w:val="20"/>
                <w:szCs w:val="20"/>
                <w:lang w:val="uk-UA"/>
              </w:rPr>
              <w:t>Карпатська ялина</w:t>
            </w:r>
          </w:p>
        </w:tc>
        <w:tc>
          <w:tcPr>
            <w:tcW w:w="1134" w:type="dxa"/>
            <w:tcBorders>
              <w:top w:val="single" w:sz="4" w:space="0" w:color="auto"/>
              <w:left w:val="nil"/>
              <w:bottom w:val="single" w:sz="4" w:space="0" w:color="auto"/>
              <w:right w:val="single" w:sz="4" w:space="0" w:color="auto"/>
            </w:tcBorders>
            <w:vAlign w:val="center"/>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sidRPr="003223AA">
              <w:rPr>
                <w:rFonts w:ascii="Times New Roman" w:eastAsia="Times New Roman" w:hAnsi="Times New Roman" w:cs="Times New Roman"/>
                <w:color w:val="000000"/>
                <w:sz w:val="20"/>
                <w:szCs w:val="20"/>
                <w:lang w:val="uk-UA" w:eastAsia="ru-RU"/>
              </w:rPr>
              <w:t>0,43</w:t>
            </w:r>
          </w:p>
        </w:tc>
        <w:tc>
          <w:tcPr>
            <w:tcW w:w="1276" w:type="dxa"/>
            <w:tcBorders>
              <w:top w:val="single" w:sz="4" w:space="0" w:color="auto"/>
              <w:left w:val="nil"/>
              <w:bottom w:val="single" w:sz="4" w:space="0" w:color="auto"/>
              <w:right w:val="single" w:sz="4" w:space="0" w:color="auto"/>
            </w:tcBorders>
            <w:vAlign w:val="center"/>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3,65</w:t>
            </w:r>
          </w:p>
        </w:tc>
        <w:tc>
          <w:tcPr>
            <w:tcW w:w="992" w:type="dxa"/>
            <w:tcBorders>
              <w:top w:val="single" w:sz="4" w:space="0" w:color="auto"/>
              <w:left w:val="nil"/>
              <w:bottom w:val="single" w:sz="4" w:space="0" w:color="auto"/>
              <w:right w:val="single" w:sz="4" w:space="0" w:color="auto"/>
            </w:tcBorders>
            <w:vAlign w:val="center"/>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sidRPr="003223AA">
              <w:rPr>
                <w:rFonts w:ascii="Times New Roman" w:eastAsia="Times New Roman" w:hAnsi="Times New Roman" w:cs="Times New Roman"/>
                <w:color w:val="000000"/>
                <w:sz w:val="20"/>
                <w:szCs w:val="20"/>
                <w:lang w:val="uk-UA" w:eastAsia="ru-RU"/>
              </w:rPr>
              <w:t>38,2</w:t>
            </w:r>
          </w:p>
        </w:tc>
      </w:tr>
      <w:tr w:rsidR="00467F39" w:rsidRPr="000F2373" w:rsidTr="00427AEA">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F39" w:rsidRPr="003223AA" w:rsidRDefault="00467F39" w:rsidP="00427AEA">
            <w:pPr>
              <w:spacing w:after="0" w:line="264" w:lineRule="auto"/>
              <w:rPr>
                <w:rFonts w:ascii="Times New Roman" w:hAnsi="Times New Roman" w:cs="Times New Roman"/>
                <w:sz w:val="20"/>
                <w:szCs w:val="20"/>
                <w:lang w:val="uk-UA"/>
              </w:rPr>
            </w:pPr>
            <w:r w:rsidRPr="003223AA">
              <w:rPr>
                <w:rFonts w:ascii="Times New Roman" w:hAnsi="Times New Roman" w:cs="Times New Roman"/>
                <w:sz w:val="20"/>
                <w:szCs w:val="20"/>
                <w:lang w:val="uk-UA"/>
              </w:rPr>
              <w:t>Сосна</w:t>
            </w:r>
          </w:p>
        </w:tc>
        <w:tc>
          <w:tcPr>
            <w:tcW w:w="1134" w:type="dxa"/>
            <w:tcBorders>
              <w:top w:val="single" w:sz="4" w:space="0" w:color="auto"/>
              <w:left w:val="nil"/>
              <w:bottom w:val="single" w:sz="4" w:space="0" w:color="auto"/>
              <w:right w:val="single" w:sz="4" w:space="0" w:color="auto"/>
            </w:tcBorders>
            <w:vAlign w:val="center"/>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sidRPr="003223AA">
              <w:rPr>
                <w:rFonts w:ascii="Times New Roman" w:eastAsia="Times New Roman" w:hAnsi="Times New Roman" w:cs="Times New Roman"/>
                <w:color w:val="000000"/>
                <w:sz w:val="20"/>
                <w:szCs w:val="20"/>
                <w:lang w:val="uk-UA" w:eastAsia="ru-RU"/>
              </w:rPr>
              <w:t>0,5</w:t>
            </w:r>
          </w:p>
        </w:tc>
        <w:tc>
          <w:tcPr>
            <w:tcW w:w="1276" w:type="dxa"/>
            <w:tcBorders>
              <w:top w:val="single" w:sz="4" w:space="0" w:color="auto"/>
              <w:left w:val="nil"/>
              <w:bottom w:val="single" w:sz="4" w:space="0" w:color="auto"/>
              <w:right w:val="single" w:sz="4" w:space="0" w:color="auto"/>
            </w:tcBorders>
            <w:vAlign w:val="center"/>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4,48</w:t>
            </w:r>
          </w:p>
        </w:tc>
        <w:tc>
          <w:tcPr>
            <w:tcW w:w="992" w:type="dxa"/>
            <w:tcBorders>
              <w:top w:val="single" w:sz="4" w:space="0" w:color="auto"/>
              <w:left w:val="nil"/>
              <w:bottom w:val="single" w:sz="4" w:space="0" w:color="auto"/>
              <w:right w:val="single" w:sz="4" w:space="0" w:color="auto"/>
            </w:tcBorders>
            <w:vAlign w:val="center"/>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sidRPr="003223AA">
              <w:rPr>
                <w:rFonts w:ascii="Times New Roman" w:eastAsia="Times New Roman" w:hAnsi="Times New Roman" w:cs="Times New Roman"/>
                <w:color w:val="000000"/>
                <w:sz w:val="20"/>
                <w:szCs w:val="20"/>
                <w:lang w:val="uk-UA" w:eastAsia="ru-RU"/>
              </w:rPr>
              <w:t>46,4</w:t>
            </w:r>
          </w:p>
        </w:tc>
      </w:tr>
      <w:tr w:rsidR="00467F39" w:rsidRPr="000F2373" w:rsidTr="00427AEA">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F39" w:rsidRPr="003223AA" w:rsidRDefault="00467F39" w:rsidP="00427AEA">
            <w:pPr>
              <w:spacing w:after="0" w:line="264" w:lineRule="auto"/>
              <w:rPr>
                <w:rFonts w:ascii="Times New Roman" w:hAnsi="Times New Roman" w:cs="Times New Roman"/>
                <w:sz w:val="20"/>
                <w:szCs w:val="20"/>
                <w:lang w:val="uk-UA"/>
              </w:rPr>
            </w:pPr>
            <w:r w:rsidRPr="003223AA">
              <w:rPr>
                <w:rFonts w:ascii="Times New Roman" w:hAnsi="Times New Roman" w:cs="Times New Roman"/>
                <w:sz w:val="20"/>
                <w:szCs w:val="20"/>
                <w:lang w:val="uk-UA"/>
              </w:rPr>
              <w:t>Співвідношення</w:t>
            </w:r>
          </w:p>
        </w:tc>
        <w:tc>
          <w:tcPr>
            <w:tcW w:w="1134" w:type="dxa"/>
            <w:tcBorders>
              <w:top w:val="single" w:sz="4" w:space="0" w:color="auto"/>
              <w:left w:val="nil"/>
              <w:bottom w:val="single" w:sz="4" w:space="0" w:color="auto"/>
              <w:right w:val="single" w:sz="4" w:space="0" w:color="auto"/>
            </w:tcBorders>
            <w:vAlign w:val="center"/>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sidRPr="003223AA">
              <w:rPr>
                <w:rFonts w:ascii="Times New Roman" w:eastAsia="Times New Roman" w:hAnsi="Times New Roman" w:cs="Times New Roman"/>
                <w:color w:val="000000"/>
                <w:sz w:val="20"/>
                <w:szCs w:val="20"/>
                <w:lang w:val="uk-UA" w:eastAsia="ru-RU"/>
              </w:rPr>
              <w:t>0,86</w:t>
            </w:r>
          </w:p>
        </w:tc>
        <w:tc>
          <w:tcPr>
            <w:tcW w:w="1276" w:type="dxa"/>
            <w:tcBorders>
              <w:top w:val="single" w:sz="4" w:space="0" w:color="auto"/>
              <w:left w:val="nil"/>
              <w:bottom w:val="single" w:sz="4" w:space="0" w:color="auto"/>
              <w:right w:val="single" w:sz="4" w:space="0" w:color="auto"/>
            </w:tcBorders>
            <w:vAlign w:val="center"/>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0,81</w:t>
            </w:r>
          </w:p>
        </w:tc>
        <w:tc>
          <w:tcPr>
            <w:tcW w:w="992" w:type="dxa"/>
            <w:tcBorders>
              <w:top w:val="single" w:sz="4" w:space="0" w:color="auto"/>
              <w:left w:val="nil"/>
              <w:bottom w:val="single" w:sz="4" w:space="0" w:color="auto"/>
              <w:right w:val="single" w:sz="4" w:space="0" w:color="auto"/>
            </w:tcBorders>
            <w:vAlign w:val="center"/>
          </w:tcPr>
          <w:p w:rsidR="00467F39" w:rsidRPr="003223AA" w:rsidRDefault="00467F39" w:rsidP="00427AEA">
            <w:pPr>
              <w:spacing w:after="0" w:line="264" w:lineRule="auto"/>
              <w:jc w:val="center"/>
              <w:rPr>
                <w:rFonts w:ascii="Times New Roman" w:eastAsia="Times New Roman" w:hAnsi="Times New Roman" w:cs="Times New Roman"/>
                <w:color w:val="000000"/>
                <w:sz w:val="20"/>
                <w:szCs w:val="20"/>
                <w:lang w:val="uk-UA" w:eastAsia="ru-RU"/>
              </w:rPr>
            </w:pPr>
            <w:r w:rsidRPr="003223AA">
              <w:rPr>
                <w:rFonts w:ascii="Times New Roman" w:eastAsia="Times New Roman" w:hAnsi="Times New Roman" w:cs="Times New Roman"/>
                <w:color w:val="000000"/>
                <w:sz w:val="20"/>
                <w:szCs w:val="20"/>
                <w:lang w:val="uk-UA" w:eastAsia="ru-RU"/>
              </w:rPr>
              <w:t>0,80</w:t>
            </w:r>
          </w:p>
        </w:tc>
      </w:tr>
    </w:tbl>
    <w:p w:rsidR="00467F39" w:rsidRDefault="00114CB5" w:rsidP="00C17582">
      <w:pPr>
        <w:autoSpaceDE w:val="0"/>
        <w:autoSpaceDN w:val="0"/>
        <w:adjustRightInd w:val="0"/>
        <w:spacing w:before="120" w:after="0" w:line="264" w:lineRule="auto"/>
        <w:ind w:firstLine="425"/>
        <w:jc w:val="both"/>
        <w:rPr>
          <w:rFonts w:ascii="Times New Roman" w:hAnsi="Times New Roman" w:cs="Times New Roman"/>
          <w:sz w:val="20"/>
          <w:szCs w:val="20"/>
          <w:lang w:val="uk-UA"/>
        </w:rPr>
      </w:pPr>
      <w:r w:rsidRPr="00114CB5">
        <w:rPr>
          <w:rFonts w:ascii="Times New Roman" w:hAnsi="Times New Roman" w:cs="Times New Roman"/>
          <w:color w:val="000000"/>
          <w:sz w:val="20"/>
          <w:szCs w:val="20"/>
          <w:shd w:val="clear" w:color="auto" w:fill="FFFFFF"/>
          <w:lang w:val="uk-UA"/>
        </w:rPr>
        <w:t>Для проведення порівняльного аналізу фізико-механічних властивостей карпатської ялини</w:t>
      </w:r>
      <w:r w:rsidR="007358EA">
        <w:rPr>
          <w:rFonts w:ascii="Times New Roman" w:hAnsi="Times New Roman" w:cs="Times New Roman"/>
          <w:color w:val="000000"/>
          <w:sz w:val="20"/>
          <w:szCs w:val="20"/>
          <w:shd w:val="clear" w:color="auto" w:fill="FFFFFF"/>
          <w:lang w:val="uk-UA"/>
        </w:rPr>
        <w:t xml:space="preserve"> </w:t>
      </w:r>
      <w:r w:rsidR="0087543B" w:rsidRPr="0087543B">
        <w:rPr>
          <w:rFonts w:ascii="Times New Roman" w:hAnsi="Times New Roman" w:cs="Times New Roman"/>
          <w:color w:val="000000"/>
          <w:sz w:val="20"/>
          <w:szCs w:val="20"/>
          <w:shd w:val="clear" w:color="auto" w:fill="FFFFFF"/>
          <w:lang w:val="uk-UA"/>
        </w:rPr>
        <w:t>використовувалися матеріали лабораторних дослі</w:t>
      </w:r>
      <w:r w:rsidR="00206B46">
        <w:rPr>
          <w:rFonts w:ascii="Times New Roman" w:hAnsi="Times New Roman" w:cs="Times New Roman"/>
          <w:color w:val="000000"/>
          <w:sz w:val="20"/>
          <w:szCs w:val="20"/>
          <w:shd w:val="clear" w:color="auto" w:fill="FFFFFF"/>
          <w:lang w:val="uk-UA"/>
        </w:rPr>
        <w:t>джень, проведених у різний час,</w:t>
      </w:r>
      <w:r w:rsidR="0087543B" w:rsidRPr="0087543B">
        <w:rPr>
          <w:rFonts w:ascii="Times New Roman" w:hAnsi="Times New Roman" w:cs="Times New Roman"/>
          <w:color w:val="000000"/>
          <w:sz w:val="20"/>
          <w:szCs w:val="20"/>
          <w:shd w:val="clear" w:color="auto" w:fill="FFFFFF"/>
          <w:lang w:val="uk-UA"/>
        </w:rPr>
        <w:t xml:space="preserve"> </w:t>
      </w:r>
      <w:r w:rsidR="00206B46">
        <w:rPr>
          <w:rFonts w:ascii="Times New Roman" w:hAnsi="Times New Roman" w:cs="Times New Roman"/>
          <w:color w:val="000000"/>
          <w:sz w:val="20"/>
          <w:szCs w:val="20"/>
          <w:shd w:val="clear" w:color="auto" w:fill="FFFFFF"/>
          <w:lang w:val="uk-UA"/>
        </w:rPr>
        <w:t xml:space="preserve">що </w:t>
      </w:r>
      <w:r w:rsidR="0087543B" w:rsidRPr="00641EBB">
        <w:rPr>
          <w:rFonts w:ascii="Times New Roman" w:hAnsi="Times New Roman" w:cs="Times New Roman"/>
          <w:color w:val="000000"/>
          <w:sz w:val="20"/>
          <w:szCs w:val="20"/>
          <w:shd w:val="clear" w:color="auto" w:fill="FFFFFF"/>
          <w:lang w:val="uk-UA"/>
        </w:rPr>
        <w:t>наведено в матеріалах</w:t>
      </w:r>
      <w:r w:rsidR="0087543B" w:rsidRPr="0087543B">
        <w:rPr>
          <w:rFonts w:ascii="Times New Roman" w:hAnsi="Times New Roman" w:cs="Times New Roman"/>
          <w:color w:val="000000"/>
          <w:sz w:val="20"/>
          <w:szCs w:val="20"/>
          <w:shd w:val="clear" w:color="auto" w:fill="FFFFFF"/>
          <w:lang w:val="uk-UA"/>
        </w:rPr>
        <w:t xml:space="preserve"> </w:t>
      </w:r>
      <w:r w:rsidR="007358EA" w:rsidRPr="00A30678">
        <w:rPr>
          <w:rFonts w:ascii="Times New Roman" w:hAnsi="Times New Roman" w:cs="Times New Roman"/>
          <w:color w:val="000000"/>
          <w:sz w:val="20"/>
          <w:szCs w:val="20"/>
          <w:shd w:val="clear" w:color="auto" w:fill="FFFFFF"/>
        </w:rPr>
        <w:t>[</w:t>
      </w:r>
      <w:r w:rsidR="0087543B">
        <w:rPr>
          <w:rFonts w:ascii="Times New Roman" w:hAnsi="Times New Roman" w:cs="Times New Roman"/>
          <w:color w:val="000000"/>
          <w:sz w:val="20"/>
          <w:szCs w:val="20"/>
          <w:shd w:val="clear" w:color="auto" w:fill="FFFFFF"/>
          <w:lang w:val="uk-UA"/>
        </w:rPr>
        <w:t>1-</w:t>
      </w:r>
      <w:r w:rsidR="007358EA" w:rsidRPr="00A30678">
        <w:rPr>
          <w:rFonts w:ascii="Times New Roman" w:hAnsi="Times New Roman" w:cs="Times New Roman"/>
          <w:color w:val="000000"/>
          <w:sz w:val="20"/>
          <w:szCs w:val="20"/>
          <w:shd w:val="clear" w:color="auto" w:fill="FFFFFF"/>
        </w:rPr>
        <w:t>6]</w:t>
      </w:r>
      <w:r w:rsidRPr="00114CB5">
        <w:rPr>
          <w:rFonts w:ascii="Times New Roman" w:hAnsi="Times New Roman" w:cs="Times New Roman"/>
          <w:color w:val="000000"/>
          <w:sz w:val="20"/>
          <w:szCs w:val="20"/>
          <w:shd w:val="clear" w:color="auto" w:fill="FFFFFF"/>
          <w:lang w:val="uk-UA"/>
        </w:rPr>
        <w:t xml:space="preserve"> з контрольними зразками, </w:t>
      </w:r>
      <w:r w:rsidRPr="00641EBB">
        <w:rPr>
          <w:rFonts w:ascii="Times New Roman" w:hAnsi="Times New Roman" w:cs="Times New Roman"/>
          <w:color w:val="000000"/>
          <w:sz w:val="20"/>
          <w:szCs w:val="20"/>
          <w:shd w:val="clear" w:color="auto" w:fill="FFFFFF"/>
          <w:lang w:val="uk-UA"/>
        </w:rPr>
        <w:t>які</w:t>
      </w:r>
      <w:r w:rsidRPr="00114CB5">
        <w:rPr>
          <w:rFonts w:ascii="Times New Roman" w:hAnsi="Times New Roman" w:cs="Times New Roman"/>
          <w:color w:val="000000"/>
          <w:sz w:val="20"/>
          <w:szCs w:val="20"/>
          <w:shd w:val="clear" w:color="auto" w:fill="FFFFFF"/>
          <w:lang w:val="uk-UA"/>
        </w:rPr>
        <w:t xml:space="preserve"> виготовлені із сосни як базової породи</w:t>
      </w:r>
      <w:r w:rsidR="0087543B">
        <w:rPr>
          <w:rFonts w:ascii="Times New Roman" w:hAnsi="Times New Roman" w:cs="Times New Roman"/>
          <w:color w:val="000000"/>
          <w:sz w:val="20"/>
          <w:szCs w:val="20"/>
          <w:shd w:val="clear" w:color="auto" w:fill="FFFFFF"/>
          <w:lang w:val="uk-UA"/>
        </w:rPr>
        <w:t xml:space="preserve"> на підставі</w:t>
      </w:r>
      <w:r w:rsidRPr="00114CB5">
        <w:rPr>
          <w:rFonts w:ascii="Times New Roman" w:hAnsi="Times New Roman" w:cs="Times New Roman"/>
          <w:color w:val="000000"/>
          <w:sz w:val="20"/>
          <w:szCs w:val="20"/>
          <w:shd w:val="clear" w:color="auto" w:fill="FFFFFF"/>
          <w:lang w:val="uk-UA"/>
        </w:rPr>
        <w:t xml:space="preserve"> результат</w:t>
      </w:r>
      <w:r w:rsidR="0087543B">
        <w:rPr>
          <w:rFonts w:ascii="Times New Roman" w:hAnsi="Times New Roman" w:cs="Times New Roman"/>
          <w:color w:val="000000"/>
          <w:sz w:val="20"/>
          <w:szCs w:val="20"/>
          <w:shd w:val="clear" w:color="auto" w:fill="FFFFFF"/>
          <w:lang w:val="uk-UA"/>
        </w:rPr>
        <w:t>ів</w:t>
      </w:r>
      <w:r w:rsidRPr="00114CB5">
        <w:rPr>
          <w:rFonts w:ascii="Times New Roman" w:hAnsi="Times New Roman" w:cs="Times New Roman"/>
          <w:color w:val="000000"/>
          <w:sz w:val="20"/>
          <w:szCs w:val="20"/>
          <w:shd w:val="clear" w:color="auto" w:fill="FFFFFF"/>
          <w:lang w:val="uk-UA"/>
        </w:rPr>
        <w:t xml:space="preserve"> лабораторних досліджень, проведених у лабораторії Х</w:t>
      </w:r>
      <w:r w:rsidR="00E22864">
        <w:rPr>
          <w:rFonts w:ascii="Times New Roman" w:hAnsi="Times New Roman" w:cs="Times New Roman"/>
          <w:color w:val="000000"/>
          <w:sz w:val="20"/>
          <w:szCs w:val="20"/>
          <w:shd w:val="clear" w:color="auto" w:fill="FFFFFF"/>
          <w:lang w:val="uk-UA"/>
        </w:rPr>
        <w:t>НУБА</w:t>
      </w:r>
      <w:r w:rsidR="00EA6159">
        <w:rPr>
          <w:rFonts w:ascii="Times New Roman" w:hAnsi="Times New Roman" w:cs="Times New Roman"/>
          <w:color w:val="000000"/>
          <w:sz w:val="20"/>
          <w:szCs w:val="20"/>
          <w:shd w:val="clear" w:color="auto" w:fill="FFFFFF"/>
          <w:lang w:val="uk-UA"/>
        </w:rPr>
        <w:t xml:space="preserve"> (м.</w:t>
      </w:r>
      <w:r w:rsidR="000550ED">
        <w:rPr>
          <w:rFonts w:ascii="Times New Roman" w:hAnsi="Times New Roman" w:cs="Times New Roman"/>
          <w:color w:val="000000"/>
          <w:sz w:val="20"/>
          <w:szCs w:val="20"/>
          <w:shd w:val="clear" w:color="auto" w:fill="FFFFFF"/>
          <w:lang w:val="uk-UA"/>
        </w:rPr>
        <w:t xml:space="preserve"> </w:t>
      </w:r>
      <w:r w:rsidR="00EA6159">
        <w:rPr>
          <w:rFonts w:ascii="Times New Roman" w:hAnsi="Times New Roman" w:cs="Times New Roman"/>
          <w:color w:val="000000"/>
          <w:sz w:val="20"/>
          <w:szCs w:val="20"/>
          <w:shd w:val="clear" w:color="auto" w:fill="FFFFFF"/>
          <w:lang w:val="uk-UA"/>
        </w:rPr>
        <w:t>Харків)</w:t>
      </w:r>
      <w:r w:rsidRPr="00114CB5">
        <w:rPr>
          <w:rFonts w:ascii="Times New Roman" w:hAnsi="Times New Roman" w:cs="Times New Roman"/>
          <w:color w:val="000000"/>
          <w:sz w:val="20"/>
          <w:szCs w:val="20"/>
          <w:shd w:val="clear" w:color="auto" w:fill="FFFFFF"/>
          <w:lang w:val="uk-UA"/>
        </w:rPr>
        <w:t xml:space="preserve"> [5]. </w:t>
      </w:r>
      <w:r w:rsidR="00966D52" w:rsidRPr="00966D52">
        <w:rPr>
          <w:rFonts w:ascii="Times New Roman" w:hAnsi="Times New Roman" w:cs="Times New Roman"/>
          <w:color w:val="000000"/>
          <w:sz w:val="20"/>
          <w:szCs w:val="20"/>
          <w:shd w:val="clear" w:color="auto" w:fill="FFFFFF"/>
          <w:lang w:val="uk-UA"/>
        </w:rPr>
        <w:t>Фізичні властивості</w:t>
      </w:r>
      <w:r w:rsidR="00966D52">
        <w:rPr>
          <w:rFonts w:ascii="Times New Roman" w:hAnsi="Times New Roman" w:cs="Times New Roman"/>
          <w:color w:val="000000"/>
          <w:sz w:val="20"/>
          <w:szCs w:val="20"/>
          <w:shd w:val="clear" w:color="auto" w:fill="FFFFFF"/>
          <w:lang w:val="uk-UA"/>
        </w:rPr>
        <w:t xml:space="preserve"> та с</w:t>
      </w:r>
      <w:r w:rsidRPr="00114CB5">
        <w:rPr>
          <w:rFonts w:ascii="Times New Roman" w:hAnsi="Times New Roman" w:cs="Times New Roman"/>
          <w:color w:val="000000"/>
          <w:sz w:val="20"/>
          <w:szCs w:val="20"/>
          <w:shd w:val="clear" w:color="auto" w:fill="FFFFFF"/>
          <w:lang w:val="uk-UA"/>
        </w:rPr>
        <w:t xml:space="preserve">ередньоарифметичне значення тимчасової межі міцності </w:t>
      </w:r>
      <w:proofErr w:type="spellStart"/>
      <w:r w:rsidRPr="00AF7496">
        <w:rPr>
          <w:rFonts w:ascii="Times New Roman" w:hAnsi="Times New Roman" w:cs="Times New Roman"/>
          <w:i/>
          <w:color w:val="000000"/>
          <w:sz w:val="20"/>
          <w:szCs w:val="20"/>
          <w:shd w:val="clear" w:color="auto" w:fill="FFFFFF"/>
          <w:lang w:val="uk-UA"/>
        </w:rPr>
        <w:t>f</w:t>
      </w:r>
      <w:r w:rsidRPr="00AF7496">
        <w:rPr>
          <w:rFonts w:ascii="Times New Roman" w:hAnsi="Times New Roman" w:cs="Times New Roman"/>
          <w:i/>
          <w:color w:val="000000"/>
          <w:sz w:val="20"/>
          <w:szCs w:val="20"/>
          <w:shd w:val="clear" w:color="auto" w:fill="FFFFFF"/>
          <w:vertAlign w:val="subscript"/>
          <w:lang w:val="uk-UA"/>
        </w:rPr>
        <w:t>it</w:t>
      </w:r>
      <w:proofErr w:type="spellEnd"/>
      <w:r w:rsidRPr="00114CB5">
        <w:rPr>
          <w:rFonts w:ascii="Times New Roman" w:hAnsi="Times New Roman" w:cs="Times New Roman"/>
          <w:color w:val="000000"/>
          <w:sz w:val="20"/>
          <w:szCs w:val="20"/>
          <w:shd w:val="clear" w:color="auto" w:fill="FFFFFF"/>
          <w:lang w:val="uk-UA"/>
        </w:rPr>
        <w:t xml:space="preserve"> на стиск уздовж волокон для різних порід представлено в Таблиці 4</w:t>
      </w:r>
      <w:r w:rsidR="00B2077E" w:rsidRPr="00114CB5">
        <w:rPr>
          <w:rFonts w:ascii="Times New Roman" w:hAnsi="Times New Roman" w:cs="Times New Roman"/>
          <w:sz w:val="20"/>
          <w:szCs w:val="20"/>
          <w:lang w:val="uk-UA"/>
        </w:rPr>
        <w:t>.</w:t>
      </w:r>
      <w:r w:rsidR="0055267E" w:rsidRPr="00114CB5">
        <w:rPr>
          <w:rFonts w:ascii="Times New Roman" w:hAnsi="Times New Roman" w:cs="Times New Roman"/>
          <w:sz w:val="20"/>
          <w:szCs w:val="20"/>
          <w:lang w:val="uk-UA"/>
        </w:rPr>
        <w:t xml:space="preserve"> </w:t>
      </w:r>
    </w:p>
    <w:p w:rsidR="00310137" w:rsidRPr="00C17582" w:rsidRDefault="00014CF4" w:rsidP="00467F39">
      <w:pPr>
        <w:autoSpaceDE w:val="0"/>
        <w:autoSpaceDN w:val="0"/>
        <w:adjustRightInd w:val="0"/>
        <w:spacing w:after="0" w:line="264" w:lineRule="auto"/>
        <w:ind w:firstLine="426"/>
        <w:jc w:val="both"/>
        <w:rPr>
          <w:rFonts w:ascii="Times New Roman" w:hAnsi="Times New Roman" w:cs="Times New Roman"/>
          <w:color w:val="000000"/>
          <w:spacing w:val="-4"/>
          <w:sz w:val="20"/>
          <w:szCs w:val="20"/>
          <w:shd w:val="clear" w:color="auto" w:fill="FFFFFF"/>
          <w:lang w:val="uk-UA"/>
        </w:rPr>
      </w:pPr>
      <w:r w:rsidRPr="00C17582">
        <w:rPr>
          <w:rFonts w:ascii="Times New Roman" w:hAnsi="Times New Roman" w:cs="Times New Roman"/>
          <w:color w:val="000000"/>
          <w:spacing w:val="-4"/>
          <w:sz w:val="20"/>
          <w:szCs w:val="20"/>
          <w:shd w:val="clear" w:color="auto" w:fill="FFFFFF"/>
          <w:lang w:val="uk-UA"/>
        </w:rPr>
        <w:t>Незважаючи на те, що р</w:t>
      </w:r>
      <w:r w:rsidR="00FA2C07" w:rsidRPr="00C17582">
        <w:rPr>
          <w:rFonts w:ascii="Times New Roman" w:hAnsi="Times New Roman" w:cs="Times New Roman"/>
          <w:color w:val="000000"/>
          <w:spacing w:val="-4"/>
          <w:sz w:val="20"/>
          <w:szCs w:val="20"/>
          <w:shd w:val="clear" w:color="auto" w:fill="FFFFFF"/>
          <w:lang w:val="uk-UA"/>
        </w:rPr>
        <w:t xml:space="preserve">озглянуті хвойні породи відносяться до одного класу деревини, </w:t>
      </w:r>
      <w:r w:rsidRPr="00C17582">
        <w:rPr>
          <w:rFonts w:ascii="Times New Roman" w:hAnsi="Times New Roman" w:cs="Times New Roman"/>
          <w:color w:val="000000"/>
          <w:spacing w:val="-4"/>
          <w:sz w:val="20"/>
          <w:szCs w:val="20"/>
          <w:shd w:val="clear" w:color="auto" w:fill="FFFFFF"/>
          <w:lang w:val="uk-UA"/>
        </w:rPr>
        <w:t xml:space="preserve">вони </w:t>
      </w:r>
      <w:r w:rsidR="00FA2C07" w:rsidRPr="00C17582">
        <w:rPr>
          <w:rFonts w:ascii="Times New Roman" w:hAnsi="Times New Roman" w:cs="Times New Roman"/>
          <w:color w:val="000000"/>
          <w:spacing w:val="-4"/>
          <w:sz w:val="20"/>
          <w:szCs w:val="20"/>
          <w:shd w:val="clear" w:color="auto" w:fill="FFFFFF"/>
          <w:lang w:val="uk-UA"/>
        </w:rPr>
        <w:t xml:space="preserve">мають часткові невідповідності. </w:t>
      </w:r>
      <w:r w:rsidR="004424EB" w:rsidRPr="00C17582">
        <w:rPr>
          <w:rFonts w:ascii="Times New Roman" w:hAnsi="Times New Roman" w:cs="Times New Roman"/>
          <w:color w:val="000000"/>
          <w:spacing w:val="-4"/>
          <w:sz w:val="20"/>
          <w:szCs w:val="20"/>
          <w:shd w:val="clear" w:color="auto" w:fill="FFFFFF"/>
          <w:lang w:val="uk-UA"/>
        </w:rPr>
        <w:t>Наприклад, об'ємна вага впливає на результати збору постійних навантажень при про</w:t>
      </w:r>
      <w:r w:rsidR="00C6218B" w:rsidRPr="00C17582">
        <w:rPr>
          <w:rFonts w:ascii="Times New Roman" w:hAnsi="Times New Roman" w:cs="Times New Roman"/>
          <w:color w:val="000000"/>
          <w:spacing w:val="-4"/>
          <w:sz w:val="20"/>
          <w:szCs w:val="20"/>
          <w:shd w:val="clear" w:color="auto" w:fill="FFFFFF"/>
          <w:lang w:val="uk-UA"/>
        </w:rPr>
        <w:t>є</w:t>
      </w:r>
      <w:r w:rsidR="004424EB" w:rsidRPr="00C17582">
        <w:rPr>
          <w:rFonts w:ascii="Times New Roman" w:hAnsi="Times New Roman" w:cs="Times New Roman"/>
          <w:color w:val="000000"/>
          <w:spacing w:val="-4"/>
          <w:sz w:val="20"/>
          <w:szCs w:val="20"/>
          <w:shd w:val="clear" w:color="auto" w:fill="FFFFFF"/>
          <w:lang w:val="uk-UA"/>
        </w:rPr>
        <w:t>ктуванні дерев'яних к</w:t>
      </w:r>
      <w:r w:rsidR="008444C2" w:rsidRPr="00C17582">
        <w:rPr>
          <w:rFonts w:ascii="Times New Roman" w:hAnsi="Times New Roman" w:cs="Times New Roman"/>
          <w:color w:val="000000"/>
          <w:spacing w:val="-4"/>
          <w:sz w:val="20"/>
          <w:szCs w:val="20"/>
          <w:shd w:val="clear" w:color="auto" w:fill="FFFFFF"/>
          <w:lang w:val="uk-UA"/>
        </w:rPr>
        <w:t>онструкцій</w:t>
      </w:r>
      <w:r w:rsidR="004424EB" w:rsidRPr="00C17582">
        <w:rPr>
          <w:rFonts w:ascii="Times New Roman" w:hAnsi="Times New Roman" w:cs="Times New Roman"/>
          <w:color w:val="000000"/>
          <w:spacing w:val="-4"/>
          <w:sz w:val="20"/>
          <w:szCs w:val="20"/>
          <w:shd w:val="clear" w:color="auto" w:fill="FFFFFF"/>
          <w:lang w:val="uk-UA"/>
        </w:rPr>
        <w:t xml:space="preserve">, число річних </w:t>
      </w:r>
      <w:r w:rsidR="004424EB" w:rsidRPr="00C17582">
        <w:rPr>
          <w:rFonts w:ascii="Times New Roman" w:hAnsi="Times New Roman" w:cs="Times New Roman"/>
          <w:color w:val="000000"/>
          <w:spacing w:val="-4"/>
          <w:sz w:val="20"/>
          <w:szCs w:val="20"/>
          <w:shd w:val="clear" w:color="auto" w:fill="FFFFFF"/>
          <w:lang w:val="uk-UA"/>
        </w:rPr>
        <w:lastRenderedPageBreak/>
        <w:t xml:space="preserve">шарів частково впливає на анізотропні </w:t>
      </w:r>
      <w:r w:rsidR="00CD2F66" w:rsidRPr="00C17582">
        <w:rPr>
          <w:rFonts w:ascii="Times New Roman" w:hAnsi="Times New Roman" w:cs="Times New Roman"/>
          <w:color w:val="000000"/>
          <w:spacing w:val="-4"/>
          <w:sz w:val="20"/>
          <w:szCs w:val="20"/>
          <w:shd w:val="clear" w:color="auto" w:fill="FFFFFF"/>
          <w:lang w:val="uk-UA"/>
        </w:rPr>
        <w:t xml:space="preserve">властивості </w:t>
      </w:r>
      <w:r w:rsidR="004424EB" w:rsidRPr="00C17582">
        <w:rPr>
          <w:rFonts w:ascii="Times New Roman" w:hAnsi="Times New Roman" w:cs="Times New Roman"/>
          <w:color w:val="000000"/>
          <w:spacing w:val="-4"/>
          <w:sz w:val="20"/>
          <w:szCs w:val="20"/>
          <w:shd w:val="clear" w:color="auto" w:fill="FFFFFF"/>
          <w:lang w:val="uk-UA"/>
        </w:rPr>
        <w:t>матеріалу</w:t>
      </w:r>
      <w:r w:rsidR="00823B1A" w:rsidRPr="00C17582">
        <w:rPr>
          <w:rFonts w:ascii="Times New Roman" w:hAnsi="Times New Roman" w:cs="Times New Roman"/>
          <w:color w:val="000000"/>
          <w:spacing w:val="-4"/>
          <w:sz w:val="20"/>
          <w:szCs w:val="20"/>
          <w:shd w:val="clear" w:color="auto" w:fill="FFFFFF"/>
          <w:lang w:val="uk-UA"/>
        </w:rPr>
        <w:t>,</w:t>
      </w:r>
      <w:r w:rsidR="00C6218B" w:rsidRPr="00C17582">
        <w:rPr>
          <w:rFonts w:ascii="Times New Roman" w:hAnsi="Times New Roman" w:cs="Times New Roman"/>
          <w:color w:val="000000"/>
          <w:spacing w:val="-4"/>
          <w:sz w:val="20"/>
          <w:szCs w:val="20"/>
          <w:shd w:val="clear" w:color="auto" w:fill="FFFFFF"/>
          <w:lang w:val="uk-UA"/>
        </w:rPr>
        <w:t xml:space="preserve"> а тимчасовий опір безпосередньо впливає на об'єктивн</w:t>
      </w:r>
      <w:r w:rsidR="001C2A68" w:rsidRPr="00C17582">
        <w:rPr>
          <w:rFonts w:ascii="Times New Roman" w:hAnsi="Times New Roman" w:cs="Times New Roman"/>
          <w:color w:val="000000"/>
          <w:spacing w:val="-4"/>
          <w:sz w:val="20"/>
          <w:szCs w:val="20"/>
          <w:shd w:val="clear" w:color="auto" w:fill="FFFFFF"/>
          <w:lang w:val="uk-UA"/>
        </w:rPr>
        <w:t>ість розрахунків при новому проє</w:t>
      </w:r>
      <w:r w:rsidR="00C6218B" w:rsidRPr="00C17582">
        <w:rPr>
          <w:rFonts w:ascii="Times New Roman" w:hAnsi="Times New Roman" w:cs="Times New Roman"/>
          <w:color w:val="000000"/>
          <w:spacing w:val="-4"/>
          <w:sz w:val="20"/>
          <w:szCs w:val="20"/>
          <w:shd w:val="clear" w:color="auto" w:fill="FFFFFF"/>
          <w:lang w:val="uk-UA"/>
        </w:rPr>
        <w:t>ктуванні або проведенні перевірочних розрахунків</w:t>
      </w:r>
      <w:r w:rsidR="004424EB" w:rsidRPr="00C17582">
        <w:rPr>
          <w:rFonts w:ascii="Times New Roman" w:hAnsi="Times New Roman" w:cs="Times New Roman"/>
          <w:color w:val="000000"/>
          <w:spacing w:val="-4"/>
          <w:sz w:val="20"/>
          <w:szCs w:val="20"/>
          <w:shd w:val="clear" w:color="auto" w:fill="FFFFFF"/>
          <w:lang w:val="uk-UA"/>
        </w:rPr>
        <w:t xml:space="preserve">. </w:t>
      </w:r>
      <w:r w:rsidR="00310137" w:rsidRPr="00C17582">
        <w:rPr>
          <w:rFonts w:ascii="Times New Roman" w:hAnsi="Times New Roman" w:cs="Times New Roman"/>
          <w:color w:val="000000"/>
          <w:spacing w:val="-4"/>
          <w:sz w:val="20"/>
          <w:szCs w:val="20"/>
          <w:shd w:val="clear" w:color="auto" w:fill="FFFFFF"/>
          <w:lang w:val="uk-UA"/>
        </w:rPr>
        <w:t xml:space="preserve">Як видно з результатів проведеного </w:t>
      </w:r>
      <w:r w:rsidR="00FA2C07" w:rsidRPr="00C17582">
        <w:rPr>
          <w:rFonts w:ascii="Times New Roman" w:hAnsi="Times New Roman" w:cs="Times New Roman"/>
          <w:color w:val="000000"/>
          <w:spacing w:val="-4"/>
          <w:sz w:val="20"/>
          <w:szCs w:val="20"/>
          <w:shd w:val="clear" w:color="auto" w:fill="FFFFFF"/>
          <w:lang w:val="uk-UA"/>
        </w:rPr>
        <w:t xml:space="preserve">порівняльного </w:t>
      </w:r>
      <w:r w:rsidR="00310137" w:rsidRPr="00C17582">
        <w:rPr>
          <w:rFonts w:ascii="Times New Roman" w:hAnsi="Times New Roman" w:cs="Times New Roman"/>
          <w:color w:val="000000"/>
          <w:spacing w:val="-4"/>
          <w:sz w:val="20"/>
          <w:szCs w:val="20"/>
          <w:shd w:val="clear" w:color="auto" w:fill="FFFFFF"/>
          <w:lang w:val="uk-UA"/>
        </w:rPr>
        <w:t xml:space="preserve">аналізу, мінімально можливий коефіцієнт для карпатської ялини по відношенню до базової породи становить </w:t>
      </w:r>
      <w:r w:rsidR="00FA2C07" w:rsidRPr="00C17582">
        <w:rPr>
          <w:rFonts w:ascii="Times New Roman" w:hAnsi="Times New Roman" w:cs="Times New Roman"/>
          <w:color w:val="000000"/>
          <w:spacing w:val="-4"/>
          <w:sz w:val="20"/>
          <w:szCs w:val="20"/>
          <w:shd w:val="clear" w:color="auto" w:fill="FFFFFF"/>
          <w:lang w:val="uk-UA"/>
        </w:rPr>
        <w:t>в межах 0,80-</w:t>
      </w:r>
      <w:r w:rsidR="00310137" w:rsidRPr="00C17582">
        <w:rPr>
          <w:rFonts w:ascii="Times New Roman" w:hAnsi="Times New Roman" w:cs="Times New Roman"/>
          <w:color w:val="000000"/>
          <w:spacing w:val="-4"/>
          <w:sz w:val="20"/>
          <w:szCs w:val="20"/>
          <w:shd w:val="clear" w:color="auto" w:fill="FFFFFF"/>
          <w:lang w:val="uk-UA"/>
        </w:rPr>
        <w:t>0,8</w:t>
      </w:r>
      <w:r w:rsidR="00FA2C07" w:rsidRPr="00C17582">
        <w:rPr>
          <w:rFonts w:ascii="Times New Roman" w:hAnsi="Times New Roman" w:cs="Times New Roman"/>
          <w:color w:val="000000"/>
          <w:spacing w:val="-4"/>
          <w:sz w:val="20"/>
          <w:szCs w:val="20"/>
          <w:shd w:val="clear" w:color="auto" w:fill="FFFFFF"/>
          <w:lang w:val="uk-UA"/>
        </w:rPr>
        <w:t>6</w:t>
      </w:r>
      <w:r w:rsidR="00310137" w:rsidRPr="00C17582">
        <w:rPr>
          <w:rFonts w:ascii="Times New Roman" w:hAnsi="Times New Roman" w:cs="Times New Roman"/>
          <w:color w:val="000000"/>
          <w:spacing w:val="-4"/>
          <w:sz w:val="20"/>
          <w:szCs w:val="20"/>
          <w:shd w:val="clear" w:color="auto" w:fill="FFFFFF"/>
          <w:lang w:val="uk-UA"/>
        </w:rPr>
        <w:t>. Тобто під час проведення розрахунків на стадії визначення характеристичних значень розрахункових опорів</w:t>
      </w:r>
      <w:r w:rsidR="00823B1A" w:rsidRPr="00C17582">
        <w:rPr>
          <w:rFonts w:ascii="Times New Roman" w:hAnsi="Times New Roman" w:cs="Times New Roman"/>
          <w:color w:val="000000"/>
          <w:spacing w:val="-4"/>
          <w:sz w:val="20"/>
          <w:szCs w:val="20"/>
          <w:shd w:val="clear" w:color="auto" w:fill="FFFFFF"/>
          <w:lang w:val="uk-UA"/>
        </w:rPr>
        <w:t>,</w:t>
      </w:r>
      <w:r w:rsidR="00310137" w:rsidRPr="00C17582">
        <w:rPr>
          <w:rFonts w:ascii="Times New Roman" w:hAnsi="Times New Roman" w:cs="Times New Roman"/>
          <w:color w:val="000000"/>
          <w:spacing w:val="-4"/>
          <w:sz w:val="20"/>
          <w:szCs w:val="20"/>
          <w:shd w:val="clear" w:color="auto" w:fill="FFFFFF"/>
          <w:lang w:val="uk-UA"/>
        </w:rPr>
        <w:t xml:space="preserve"> необхідно застосовувати понижувальний коефіцієнт</w:t>
      </w:r>
      <w:r w:rsidR="00FA2C07" w:rsidRPr="00C17582">
        <w:rPr>
          <w:rFonts w:ascii="Times New Roman" w:hAnsi="Times New Roman" w:cs="Times New Roman"/>
          <w:color w:val="000000"/>
          <w:spacing w:val="-4"/>
          <w:sz w:val="20"/>
          <w:szCs w:val="20"/>
          <w:shd w:val="clear" w:color="auto" w:fill="FFFFFF"/>
          <w:lang w:val="uk-UA"/>
        </w:rPr>
        <w:t xml:space="preserve"> щодо базової породи на рівні 0,85</w:t>
      </w:r>
      <w:r w:rsidR="00310137" w:rsidRPr="00C17582">
        <w:rPr>
          <w:rFonts w:ascii="Times New Roman" w:hAnsi="Times New Roman" w:cs="Times New Roman"/>
          <w:color w:val="000000"/>
          <w:spacing w:val="-4"/>
          <w:sz w:val="20"/>
          <w:szCs w:val="20"/>
          <w:shd w:val="clear" w:color="auto" w:fill="FFFFFF"/>
          <w:lang w:val="uk-UA"/>
        </w:rPr>
        <w:t>.</w:t>
      </w:r>
    </w:p>
    <w:p w:rsidR="008C5C95" w:rsidRPr="00F72938" w:rsidRDefault="008A6217" w:rsidP="008C5C95">
      <w:pPr>
        <w:spacing w:before="120" w:after="120" w:line="264" w:lineRule="auto"/>
        <w:jc w:val="center"/>
        <w:rPr>
          <w:rFonts w:ascii="Times New Roman" w:hAnsi="Times New Roman" w:cs="Times New Roman"/>
          <w:b/>
          <w:color w:val="000000"/>
          <w:sz w:val="24"/>
          <w:szCs w:val="24"/>
          <w:shd w:val="clear" w:color="auto" w:fill="FFFFFF"/>
        </w:rPr>
      </w:pPr>
      <w:r w:rsidRPr="00F72938">
        <w:rPr>
          <w:rFonts w:ascii="Times New Roman" w:hAnsi="Times New Roman" w:cs="Times New Roman"/>
          <w:b/>
          <w:color w:val="000000"/>
          <w:sz w:val="24"/>
          <w:szCs w:val="24"/>
          <w:shd w:val="clear" w:color="auto" w:fill="FFFFFF"/>
          <w:lang w:val="uk-UA"/>
        </w:rPr>
        <w:t>Висновки</w:t>
      </w:r>
    </w:p>
    <w:p w:rsidR="00EB0D58" w:rsidRDefault="00310137" w:rsidP="005906E1">
      <w:pPr>
        <w:spacing w:after="0" w:line="264" w:lineRule="auto"/>
        <w:ind w:firstLine="426"/>
        <w:jc w:val="both"/>
        <w:rPr>
          <w:rFonts w:ascii="Times New Roman" w:hAnsi="Times New Roman" w:cs="Times New Roman"/>
          <w:color w:val="000000"/>
          <w:sz w:val="20"/>
          <w:szCs w:val="20"/>
          <w:shd w:val="clear" w:color="auto" w:fill="FFFFFF"/>
          <w:lang w:val="uk-UA"/>
        </w:rPr>
      </w:pPr>
      <w:r w:rsidRPr="00310137">
        <w:rPr>
          <w:rFonts w:ascii="Times New Roman" w:hAnsi="Times New Roman" w:cs="Times New Roman"/>
          <w:color w:val="000000"/>
          <w:sz w:val="20"/>
          <w:szCs w:val="20"/>
          <w:shd w:val="clear" w:color="auto" w:fill="FFFFFF"/>
          <w:lang w:val="uk-UA"/>
        </w:rPr>
        <w:t xml:space="preserve">На підставі </w:t>
      </w:r>
      <w:r w:rsidR="008A6217" w:rsidRPr="008A6217">
        <w:rPr>
          <w:rFonts w:ascii="Times New Roman" w:hAnsi="Times New Roman" w:cs="Times New Roman"/>
          <w:color w:val="000000"/>
          <w:sz w:val="20"/>
          <w:szCs w:val="20"/>
          <w:shd w:val="clear" w:color="auto" w:fill="FFFFFF"/>
          <w:lang w:val="uk-UA"/>
        </w:rPr>
        <w:t>проведеного порівняльного аналізу</w:t>
      </w:r>
      <w:r w:rsidR="008A6217">
        <w:rPr>
          <w:rFonts w:ascii="Times New Roman" w:hAnsi="Times New Roman" w:cs="Times New Roman"/>
          <w:color w:val="000000"/>
          <w:sz w:val="20"/>
          <w:szCs w:val="20"/>
          <w:shd w:val="clear" w:color="auto" w:fill="FFFFFF"/>
          <w:lang w:val="uk-UA"/>
        </w:rPr>
        <w:t xml:space="preserve"> </w:t>
      </w:r>
      <w:r w:rsidRPr="00310137">
        <w:rPr>
          <w:rFonts w:ascii="Times New Roman" w:hAnsi="Times New Roman" w:cs="Times New Roman"/>
          <w:color w:val="000000"/>
          <w:sz w:val="20"/>
          <w:szCs w:val="20"/>
          <w:shd w:val="clear" w:color="auto" w:fill="FFFFFF"/>
          <w:lang w:val="uk-UA"/>
        </w:rPr>
        <w:t xml:space="preserve">можна зробити </w:t>
      </w:r>
      <w:r w:rsidRPr="00206B46">
        <w:rPr>
          <w:rFonts w:ascii="Times New Roman" w:hAnsi="Times New Roman" w:cs="Times New Roman"/>
          <w:color w:val="000000"/>
          <w:sz w:val="20"/>
          <w:szCs w:val="20"/>
          <w:shd w:val="clear" w:color="auto" w:fill="FFFFFF"/>
          <w:lang w:val="uk-UA"/>
        </w:rPr>
        <w:t>такі</w:t>
      </w:r>
      <w:r w:rsidRPr="00310137">
        <w:rPr>
          <w:rFonts w:ascii="Times New Roman" w:hAnsi="Times New Roman" w:cs="Times New Roman"/>
          <w:color w:val="000000"/>
          <w:sz w:val="20"/>
          <w:szCs w:val="20"/>
          <w:shd w:val="clear" w:color="auto" w:fill="FFFFFF"/>
          <w:lang w:val="uk-UA"/>
        </w:rPr>
        <w:t xml:space="preserve"> висновки</w:t>
      </w:r>
      <w:r w:rsidR="00630BB1" w:rsidRPr="00310137">
        <w:rPr>
          <w:rFonts w:ascii="Times New Roman" w:hAnsi="Times New Roman" w:cs="Times New Roman"/>
          <w:color w:val="000000"/>
          <w:sz w:val="20"/>
          <w:szCs w:val="20"/>
          <w:shd w:val="clear" w:color="auto" w:fill="FFFFFF"/>
          <w:lang w:val="uk-UA"/>
        </w:rPr>
        <w:t>:</w:t>
      </w:r>
    </w:p>
    <w:p w:rsidR="00985BB3" w:rsidRPr="00206B46" w:rsidRDefault="00985BB3" w:rsidP="00985BB3">
      <w:pPr>
        <w:spacing w:after="0" w:line="264" w:lineRule="auto"/>
        <w:jc w:val="both"/>
        <w:rPr>
          <w:rFonts w:ascii="Times New Roman" w:hAnsi="Times New Roman" w:cs="Times New Roman"/>
          <w:b/>
          <w:color w:val="000000"/>
          <w:sz w:val="20"/>
          <w:szCs w:val="20"/>
          <w:shd w:val="clear" w:color="auto" w:fill="FFFFFF"/>
          <w:lang w:val="uk-UA"/>
        </w:rPr>
      </w:pPr>
      <w:r w:rsidRPr="00C20C45">
        <w:rPr>
          <w:rFonts w:ascii="Times New Roman" w:hAnsi="Times New Roman" w:cs="Times New Roman"/>
          <w:color w:val="000000"/>
          <w:sz w:val="20"/>
          <w:szCs w:val="20"/>
          <w:shd w:val="clear" w:color="auto" w:fill="FFFFFF"/>
          <w:lang w:val="uk-UA"/>
        </w:rPr>
        <w:t>- фізико-механіч</w:t>
      </w:r>
      <w:r w:rsidR="00823B1A" w:rsidRPr="00C20C45">
        <w:rPr>
          <w:rFonts w:ascii="Times New Roman" w:hAnsi="Times New Roman" w:cs="Times New Roman"/>
          <w:color w:val="000000"/>
          <w:sz w:val="20"/>
          <w:szCs w:val="20"/>
          <w:shd w:val="clear" w:color="auto" w:fill="FFFFFF"/>
          <w:lang w:val="uk-UA"/>
        </w:rPr>
        <w:t>ні властивості карпатської ялин</w:t>
      </w:r>
      <w:r w:rsidRPr="00C20C45">
        <w:rPr>
          <w:rFonts w:ascii="Times New Roman" w:hAnsi="Times New Roman" w:cs="Times New Roman"/>
          <w:color w:val="000000"/>
          <w:sz w:val="20"/>
          <w:szCs w:val="20"/>
          <w:shd w:val="clear" w:color="auto" w:fill="FFFFFF"/>
          <w:lang w:val="uk-UA"/>
        </w:rPr>
        <w:t>и не відповідають порівнюваним характеристикам базової породи;</w:t>
      </w:r>
    </w:p>
    <w:p w:rsidR="007945C3" w:rsidRDefault="00310137" w:rsidP="00310137">
      <w:pPr>
        <w:spacing w:after="0" w:line="264" w:lineRule="auto"/>
        <w:jc w:val="both"/>
        <w:rPr>
          <w:rFonts w:ascii="Times New Roman" w:hAnsi="Times New Roman" w:cs="Times New Roman"/>
          <w:color w:val="000000"/>
          <w:sz w:val="20"/>
          <w:szCs w:val="20"/>
          <w:shd w:val="clear" w:color="auto" w:fill="FFFFFF"/>
          <w:lang w:val="uk-UA"/>
        </w:rPr>
      </w:pPr>
      <w:r w:rsidRPr="00310137">
        <w:rPr>
          <w:rFonts w:ascii="Times New Roman" w:hAnsi="Times New Roman" w:cs="Times New Roman"/>
          <w:color w:val="000000"/>
          <w:sz w:val="20"/>
          <w:szCs w:val="20"/>
          <w:shd w:val="clear" w:color="auto" w:fill="FFFFFF"/>
          <w:lang w:val="uk-UA"/>
        </w:rPr>
        <w:t>- необхідн</w:t>
      </w:r>
      <w:r w:rsidR="000550ED">
        <w:rPr>
          <w:rFonts w:ascii="Times New Roman" w:hAnsi="Times New Roman" w:cs="Times New Roman"/>
          <w:color w:val="000000"/>
          <w:sz w:val="20"/>
          <w:szCs w:val="20"/>
          <w:shd w:val="clear" w:color="auto" w:fill="FFFFFF"/>
          <w:lang w:val="uk-UA"/>
        </w:rPr>
        <w:t>е</w:t>
      </w:r>
      <w:r w:rsidRPr="00310137">
        <w:rPr>
          <w:rFonts w:ascii="Times New Roman" w:hAnsi="Times New Roman" w:cs="Times New Roman"/>
          <w:color w:val="000000"/>
          <w:sz w:val="20"/>
          <w:szCs w:val="20"/>
          <w:shd w:val="clear" w:color="auto" w:fill="FFFFFF"/>
          <w:lang w:val="uk-UA"/>
        </w:rPr>
        <w:t xml:space="preserve"> подальше проведення лабораторних досліджень для уточнення фізико-механічних властивостей карпатської ялини</w:t>
      </w:r>
      <w:r w:rsidR="007945C3">
        <w:rPr>
          <w:rFonts w:ascii="Times New Roman" w:hAnsi="Times New Roman" w:cs="Times New Roman"/>
          <w:color w:val="000000"/>
          <w:sz w:val="20"/>
          <w:szCs w:val="20"/>
          <w:shd w:val="clear" w:color="auto" w:fill="FFFFFF"/>
          <w:lang w:val="uk-UA"/>
        </w:rPr>
        <w:t>;</w:t>
      </w:r>
    </w:p>
    <w:p w:rsidR="00310137" w:rsidRDefault="007945C3" w:rsidP="00310137">
      <w:pPr>
        <w:spacing w:after="0" w:line="264" w:lineRule="auto"/>
        <w:jc w:val="both"/>
        <w:rPr>
          <w:rFonts w:ascii="Times New Roman" w:hAnsi="Times New Roman" w:cs="Times New Roman"/>
          <w:color w:val="000000"/>
          <w:sz w:val="20"/>
          <w:szCs w:val="20"/>
          <w:shd w:val="clear" w:color="auto" w:fill="FFFFFF"/>
          <w:lang w:val="uk-UA"/>
        </w:rPr>
      </w:pPr>
      <w:r>
        <w:rPr>
          <w:rFonts w:ascii="Times New Roman" w:hAnsi="Times New Roman" w:cs="Times New Roman"/>
          <w:color w:val="000000"/>
          <w:sz w:val="20"/>
          <w:szCs w:val="20"/>
          <w:shd w:val="clear" w:color="auto" w:fill="FFFFFF"/>
          <w:lang w:val="uk-UA"/>
        </w:rPr>
        <w:t>-</w:t>
      </w:r>
      <w:r w:rsidR="00310137" w:rsidRPr="00310137">
        <w:rPr>
          <w:rFonts w:ascii="Times New Roman" w:hAnsi="Times New Roman" w:cs="Times New Roman"/>
          <w:color w:val="000000"/>
          <w:sz w:val="20"/>
          <w:szCs w:val="20"/>
          <w:shd w:val="clear" w:color="auto" w:fill="FFFFFF"/>
          <w:lang w:val="uk-UA"/>
        </w:rPr>
        <w:t xml:space="preserve"> </w:t>
      </w:r>
      <w:r w:rsidR="00280525" w:rsidRPr="00280525">
        <w:rPr>
          <w:rFonts w:ascii="Times New Roman" w:hAnsi="Times New Roman" w:cs="Times New Roman"/>
          <w:color w:val="000000"/>
          <w:sz w:val="20"/>
          <w:szCs w:val="20"/>
          <w:shd w:val="clear" w:color="auto" w:fill="FFFFFF"/>
          <w:lang w:val="uk-UA"/>
        </w:rPr>
        <w:t>існує необхідність</w:t>
      </w:r>
      <w:r w:rsidR="00280525">
        <w:rPr>
          <w:rFonts w:ascii="Times New Roman" w:hAnsi="Times New Roman" w:cs="Times New Roman"/>
          <w:color w:val="000000"/>
          <w:sz w:val="20"/>
          <w:szCs w:val="20"/>
          <w:shd w:val="clear" w:color="auto" w:fill="FFFFFF"/>
          <w:lang w:val="uk-UA"/>
        </w:rPr>
        <w:t xml:space="preserve"> щодо </w:t>
      </w:r>
      <w:r w:rsidR="00310137" w:rsidRPr="00310137">
        <w:rPr>
          <w:rFonts w:ascii="Times New Roman" w:hAnsi="Times New Roman" w:cs="Times New Roman"/>
          <w:color w:val="000000"/>
          <w:sz w:val="20"/>
          <w:szCs w:val="20"/>
          <w:shd w:val="clear" w:color="auto" w:fill="FFFFFF"/>
          <w:lang w:val="uk-UA"/>
        </w:rPr>
        <w:t xml:space="preserve">проведення досліджень </w:t>
      </w:r>
      <w:r w:rsidR="00280525">
        <w:rPr>
          <w:rFonts w:ascii="Times New Roman" w:hAnsi="Times New Roman" w:cs="Times New Roman"/>
          <w:color w:val="000000"/>
          <w:sz w:val="20"/>
          <w:szCs w:val="20"/>
          <w:shd w:val="clear" w:color="auto" w:fill="FFFFFF"/>
          <w:lang w:val="uk-UA"/>
        </w:rPr>
        <w:t>по</w:t>
      </w:r>
      <w:r w:rsidR="00310137" w:rsidRPr="00310137">
        <w:rPr>
          <w:rFonts w:ascii="Times New Roman" w:hAnsi="Times New Roman" w:cs="Times New Roman"/>
          <w:color w:val="000000"/>
          <w:sz w:val="20"/>
          <w:szCs w:val="20"/>
          <w:shd w:val="clear" w:color="auto" w:fill="FFFFFF"/>
          <w:lang w:val="uk-UA"/>
        </w:rPr>
        <w:t xml:space="preserve"> вивченн</w:t>
      </w:r>
      <w:r w:rsidR="00280525">
        <w:rPr>
          <w:rFonts w:ascii="Times New Roman" w:hAnsi="Times New Roman" w:cs="Times New Roman"/>
          <w:color w:val="000000"/>
          <w:sz w:val="20"/>
          <w:szCs w:val="20"/>
          <w:shd w:val="clear" w:color="auto" w:fill="FFFFFF"/>
          <w:lang w:val="uk-UA"/>
        </w:rPr>
        <w:t>ю</w:t>
      </w:r>
      <w:r w:rsidR="00310137" w:rsidRPr="00310137">
        <w:rPr>
          <w:rFonts w:ascii="Times New Roman" w:hAnsi="Times New Roman" w:cs="Times New Roman"/>
          <w:color w:val="000000"/>
          <w:sz w:val="20"/>
          <w:szCs w:val="20"/>
          <w:shd w:val="clear" w:color="auto" w:fill="FFFFFF"/>
          <w:lang w:val="uk-UA"/>
        </w:rPr>
        <w:t xml:space="preserve"> впливу анізотропних, деформативних властивостей та </w:t>
      </w:r>
      <w:r w:rsidR="00BB1272">
        <w:rPr>
          <w:rFonts w:ascii="Times New Roman" w:hAnsi="Times New Roman" w:cs="Times New Roman"/>
          <w:color w:val="000000"/>
          <w:sz w:val="20"/>
          <w:szCs w:val="20"/>
          <w:shd w:val="clear" w:color="auto" w:fill="FFFFFF"/>
          <w:lang w:val="uk-UA"/>
        </w:rPr>
        <w:t xml:space="preserve">впливу </w:t>
      </w:r>
      <w:r w:rsidR="00BB1272" w:rsidRPr="00310137">
        <w:rPr>
          <w:rFonts w:ascii="Times New Roman" w:hAnsi="Times New Roman" w:cs="Times New Roman"/>
          <w:color w:val="000000"/>
          <w:sz w:val="20"/>
          <w:szCs w:val="20"/>
          <w:shd w:val="clear" w:color="auto" w:fill="FFFFFF"/>
          <w:lang w:val="uk-UA"/>
        </w:rPr>
        <w:t>масштаб</w:t>
      </w:r>
      <w:r w:rsidR="00BB1272">
        <w:rPr>
          <w:rFonts w:ascii="Times New Roman" w:hAnsi="Times New Roman" w:cs="Times New Roman"/>
          <w:color w:val="000000"/>
          <w:sz w:val="20"/>
          <w:szCs w:val="20"/>
          <w:shd w:val="clear" w:color="auto" w:fill="FFFFFF"/>
          <w:lang w:val="uk-UA"/>
        </w:rPr>
        <w:t>ного</w:t>
      </w:r>
      <w:r w:rsidR="00BB1272" w:rsidRPr="00310137">
        <w:rPr>
          <w:rFonts w:ascii="Times New Roman" w:hAnsi="Times New Roman" w:cs="Times New Roman"/>
          <w:color w:val="000000"/>
          <w:sz w:val="20"/>
          <w:szCs w:val="20"/>
          <w:shd w:val="clear" w:color="auto" w:fill="FFFFFF"/>
          <w:lang w:val="uk-UA"/>
        </w:rPr>
        <w:t xml:space="preserve"> </w:t>
      </w:r>
      <w:r w:rsidR="00310137" w:rsidRPr="00310137">
        <w:rPr>
          <w:rFonts w:ascii="Times New Roman" w:hAnsi="Times New Roman" w:cs="Times New Roman"/>
          <w:color w:val="000000"/>
          <w:sz w:val="20"/>
          <w:szCs w:val="20"/>
          <w:shd w:val="clear" w:color="auto" w:fill="FFFFFF"/>
          <w:lang w:val="uk-UA"/>
        </w:rPr>
        <w:t>фактора з урахуванням наявності природних вад;</w:t>
      </w:r>
    </w:p>
    <w:p w:rsidR="00280525" w:rsidRDefault="00280525" w:rsidP="00310137">
      <w:pPr>
        <w:spacing w:after="0" w:line="264" w:lineRule="auto"/>
        <w:jc w:val="both"/>
        <w:rPr>
          <w:rFonts w:ascii="Times New Roman" w:hAnsi="Times New Roman" w:cs="Times New Roman"/>
          <w:color w:val="000000"/>
          <w:sz w:val="20"/>
          <w:szCs w:val="20"/>
          <w:shd w:val="clear" w:color="auto" w:fill="FFFFFF"/>
          <w:lang w:val="uk-UA"/>
        </w:rPr>
      </w:pPr>
      <w:r w:rsidRPr="00C20C45">
        <w:rPr>
          <w:rFonts w:ascii="Times New Roman" w:hAnsi="Times New Roman" w:cs="Times New Roman"/>
          <w:color w:val="000000"/>
          <w:sz w:val="20"/>
          <w:szCs w:val="20"/>
          <w:shd w:val="clear" w:color="auto" w:fill="FFFFFF"/>
          <w:lang w:val="uk-UA"/>
        </w:rPr>
        <w:t>- проведення низки експериментальних досліджень на тривалий вплив статичних навантажень.</w:t>
      </w:r>
    </w:p>
    <w:p w:rsidR="00EB0D58" w:rsidRPr="00310137" w:rsidRDefault="00310137" w:rsidP="00310137">
      <w:pPr>
        <w:spacing w:after="0" w:line="264" w:lineRule="auto"/>
        <w:jc w:val="both"/>
        <w:rPr>
          <w:rFonts w:ascii="Times New Roman" w:hAnsi="Times New Roman" w:cs="Times New Roman"/>
          <w:color w:val="000000"/>
          <w:sz w:val="20"/>
          <w:szCs w:val="20"/>
          <w:shd w:val="clear" w:color="auto" w:fill="FFFFFF"/>
          <w:lang w:val="uk-UA"/>
        </w:rPr>
      </w:pPr>
      <w:r w:rsidRPr="00310137">
        <w:rPr>
          <w:rFonts w:ascii="Times New Roman" w:hAnsi="Times New Roman" w:cs="Times New Roman"/>
          <w:color w:val="000000"/>
          <w:sz w:val="20"/>
          <w:szCs w:val="20"/>
          <w:shd w:val="clear" w:color="auto" w:fill="FFFFFF"/>
          <w:lang w:val="uk-UA"/>
        </w:rPr>
        <w:t xml:space="preserve">- </w:t>
      </w:r>
      <w:r w:rsidRPr="00AF7496">
        <w:rPr>
          <w:rFonts w:ascii="Times New Roman" w:hAnsi="Times New Roman" w:cs="Times New Roman"/>
          <w:color w:val="000000"/>
          <w:spacing w:val="-4"/>
          <w:sz w:val="20"/>
          <w:szCs w:val="20"/>
          <w:shd w:val="clear" w:color="auto" w:fill="FFFFFF"/>
          <w:lang w:val="uk-UA"/>
        </w:rPr>
        <w:t xml:space="preserve">рекомендувати внесення змін до національних стандартів а саме </w:t>
      </w:r>
      <w:r w:rsidR="00784BCC" w:rsidRPr="00AF7496">
        <w:rPr>
          <w:rFonts w:ascii="Times New Roman" w:hAnsi="Times New Roman" w:cs="Times New Roman"/>
          <w:color w:val="000000"/>
          <w:spacing w:val="-4"/>
          <w:sz w:val="20"/>
          <w:szCs w:val="20"/>
          <w:shd w:val="clear" w:color="auto" w:fill="FFFFFF"/>
          <w:lang w:val="uk-UA"/>
        </w:rPr>
        <w:t>до ДСТУ-Н Б В.2.6-217:2016 «Проє</w:t>
      </w:r>
      <w:r w:rsidRPr="00AF7496">
        <w:rPr>
          <w:rFonts w:ascii="Times New Roman" w:hAnsi="Times New Roman" w:cs="Times New Roman"/>
          <w:color w:val="000000"/>
          <w:spacing w:val="-4"/>
          <w:sz w:val="20"/>
          <w:szCs w:val="20"/>
          <w:shd w:val="clear" w:color="auto" w:fill="FFFFFF"/>
          <w:lang w:val="uk-UA"/>
        </w:rPr>
        <w:t>ктування будівельних конструкцій з цільної та клеєної деревини» та ДБН А.2.6-161:2017 «Дерев'яні конструкції»</w:t>
      </w:r>
      <w:r w:rsidR="00CD2FBF" w:rsidRPr="00AF7496">
        <w:rPr>
          <w:rFonts w:ascii="Times New Roman" w:hAnsi="Times New Roman" w:cs="Times New Roman"/>
          <w:color w:val="000000"/>
          <w:spacing w:val="-4"/>
          <w:sz w:val="20"/>
          <w:szCs w:val="20"/>
          <w:shd w:val="clear" w:color="auto" w:fill="FFFFFF"/>
          <w:lang w:val="uk-UA"/>
        </w:rPr>
        <w:t>,</w:t>
      </w:r>
      <w:r w:rsidRPr="00AF7496">
        <w:rPr>
          <w:rFonts w:ascii="Times New Roman" w:hAnsi="Times New Roman" w:cs="Times New Roman"/>
          <w:color w:val="000000"/>
          <w:spacing w:val="-4"/>
          <w:sz w:val="20"/>
          <w:szCs w:val="20"/>
          <w:shd w:val="clear" w:color="auto" w:fill="FFFFFF"/>
          <w:lang w:val="uk-UA"/>
        </w:rPr>
        <w:t xml:space="preserve"> </w:t>
      </w:r>
      <w:r w:rsidR="00CD2FBF" w:rsidRPr="00AF7496">
        <w:rPr>
          <w:rFonts w:ascii="Times New Roman" w:hAnsi="Times New Roman" w:cs="Times New Roman"/>
          <w:color w:val="000000"/>
          <w:spacing w:val="-4"/>
          <w:sz w:val="20"/>
          <w:szCs w:val="20"/>
          <w:shd w:val="clear" w:color="auto" w:fill="FFFFFF"/>
          <w:lang w:val="uk-UA"/>
        </w:rPr>
        <w:t>а саме введення додаткового</w:t>
      </w:r>
      <w:r w:rsidRPr="00AF7496">
        <w:rPr>
          <w:rFonts w:ascii="Times New Roman" w:hAnsi="Times New Roman" w:cs="Times New Roman"/>
          <w:color w:val="000000"/>
          <w:spacing w:val="-4"/>
          <w:sz w:val="20"/>
          <w:szCs w:val="20"/>
          <w:shd w:val="clear" w:color="auto" w:fill="FFFFFF"/>
          <w:lang w:val="uk-UA"/>
        </w:rPr>
        <w:t xml:space="preserve"> коефіцієнт</w:t>
      </w:r>
      <w:r w:rsidR="00CD2FBF" w:rsidRPr="00AF7496">
        <w:rPr>
          <w:rFonts w:ascii="Times New Roman" w:hAnsi="Times New Roman" w:cs="Times New Roman"/>
          <w:color w:val="000000"/>
          <w:spacing w:val="-4"/>
          <w:sz w:val="20"/>
          <w:szCs w:val="20"/>
          <w:shd w:val="clear" w:color="auto" w:fill="FFFFFF"/>
          <w:lang w:val="uk-UA"/>
        </w:rPr>
        <w:t>а</w:t>
      </w:r>
      <w:r w:rsidRPr="00AF7496">
        <w:rPr>
          <w:rFonts w:ascii="Times New Roman" w:hAnsi="Times New Roman" w:cs="Times New Roman"/>
          <w:color w:val="000000"/>
          <w:spacing w:val="-4"/>
          <w:sz w:val="20"/>
          <w:szCs w:val="20"/>
          <w:shd w:val="clear" w:color="auto" w:fill="FFFFFF"/>
          <w:lang w:val="uk-UA"/>
        </w:rPr>
        <w:t xml:space="preserve"> </w:t>
      </w:r>
      <w:r w:rsidR="00CD2FBF" w:rsidRPr="00AF7496">
        <w:rPr>
          <w:rFonts w:ascii="Times New Roman" w:hAnsi="Times New Roman" w:cs="Times New Roman"/>
          <w:color w:val="000000"/>
          <w:spacing w:val="-4"/>
          <w:sz w:val="20"/>
          <w:szCs w:val="20"/>
          <w:shd w:val="clear" w:color="auto" w:fill="FFFFFF"/>
          <w:lang w:val="uk-UA"/>
        </w:rPr>
        <w:t xml:space="preserve">якій враховує властивості </w:t>
      </w:r>
      <w:r w:rsidRPr="00AF7496">
        <w:rPr>
          <w:rFonts w:ascii="Times New Roman" w:hAnsi="Times New Roman" w:cs="Times New Roman"/>
          <w:color w:val="000000"/>
          <w:spacing w:val="-4"/>
          <w:sz w:val="20"/>
          <w:szCs w:val="20"/>
          <w:shd w:val="clear" w:color="auto" w:fill="FFFFFF"/>
          <w:lang w:val="uk-UA"/>
        </w:rPr>
        <w:t>пород</w:t>
      </w:r>
      <w:r w:rsidR="00CD2FBF" w:rsidRPr="00AF7496">
        <w:rPr>
          <w:rFonts w:ascii="Times New Roman" w:hAnsi="Times New Roman" w:cs="Times New Roman"/>
          <w:color w:val="000000"/>
          <w:spacing w:val="-4"/>
          <w:sz w:val="20"/>
          <w:szCs w:val="20"/>
          <w:shd w:val="clear" w:color="auto" w:fill="FFFFFF"/>
          <w:lang w:val="uk-UA"/>
        </w:rPr>
        <w:t>и</w:t>
      </w:r>
      <w:r w:rsidRPr="00AF7496">
        <w:rPr>
          <w:rFonts w:ascii="Times New Roman" w:hAnsi="Times New Roman" w:cs="Times New Roman"/>
          <w:color w:val="000000"/>
          <w:spacing w:val="-4"/>
          <w:sz w:val="20"/>
          <w:szCs w:val="20"/>
          <w:shd w:val="clear" w:color="auto" w:fill="FFFFFF"/>
          <w:lang w:val="uk-UA"/>
        </w:rPr>
        <w:t xml:space="preserve"> деревини </w:t>
      </w:r>
      <w:r w:rsidR="00E84604" w:rsidRPr="00AF7496">
        <w:rPr>
          <w:rFonts w:ascii="Times New Roman" w:hAnsi="Times New Roman" w:cs="Times New Roman"/>
          <w:color w:val="000000"/>
          <w:spacing w:val="-4"/>
          <w:sz w:val="20"/>
          <w:szCs w:val="20"/>
          <w:shd w:val="clear" w:color="auto" w:fill="FFFFFF"/>
          <w:lang w:val="uk-UA"/>
        </w:rPr>
        <w:t xml:space="preserve">для </w:t>
      </w:r>
      <w:r w:rsidRPr="00AF7496">
        <w:rPr>
          <w:rFonts w:ascii="Times New Roman" w:hAnsi="Times New Roman" w:cs="Times New Roman"/>
          <w:color w:val="000000"/>
          <w:spacing w:val="-4"/>
          <w:sz w:val="20"/>
          <w:szCs w:val="20"/>
          <w:shd w:val="clear" w:color="auto" w:fill="FFFFFF"/>
          <w:lang w:val="uk-UA"/>
        </w:rPr>
        <w:t xml:space="preserve">визначення </w:t>
      </w:r>
      <w:r w:rsidR="00E84604" w:rsidRPr="00AF7496">
        <w:rPr>
          <w:rFonts w:ascii="Times New Roman" w:hAnsi="Times New Roman" w:cs="Times New Roman"/>
          <w:color w:val="000000"/>
          <w:spacing w:val="-4"/>
          <w:sz w:val="20"/>
          <w:szCs w:val="20"/>
          <w:shd w:val="clear" w:color="auto" w:fill="FFFFFF"/>
          <w:lang w:val="uk-UA"/>
        </w:rPr>
        <w:t xml:space="preserve">значень </w:t>
      </w:r>
      <w:r w:rsidRPr="00AF7496">
        <w:rPr>
          <w:rFonts w:ascii="Times New Roman" w:hAnsi="Times New Roman" w:cs="Times New Roman"/>
          <w:color w:val="000000"/>
          <w:spacing w:val="-4"/>
          <w:sz w:val="20"/>
          <w:szCs w:val="20"/>
          <w:shd w:val="clear" w:color="auto" w:fill="FFFFFF"/>
          <w:lang w:val="uk-UA"/>
        </w:rPr>
        <w:t>розрахункових опорів</w:t>
      </w:r>
      <w:r w:rsidR="008F2BD9" w:rsidRPr="00AF7496">
        <w:rPr>
          <w:rFonts w:ascii="Times New Roman" w:hAnsi="Times New Roman" w:cs="Times New Roman"/>
          <w:spacing w:val="-4"/>
          <w:sz w:val="20"/>
          <w:szCs w:val="20"/>
          <w:lang w:val="uk-UA"/>
        </w:rPr>
        <w:t>.</w:t>
      </w:r>
    </w:p>
    <w:p w:rsidR="00802A14" w:rsidRPr="007114D4" w:rsidRDefault="00F61F2C" w:rsidP="00467F39">
      <w:pPr>
        <w:spacing w:before="120" w:after="120" w:line="264" w:lineRule="auto"/>
        <w:jc w:val="center"/>
        <w:rPr>
          <w:rFonts w:ascii="Times New Roman" w:hAnsi="Times New Roman" w:cs="Times New Roman"/>
          <w:b/>
          <w:color w:val="000000"/>
          <w:sz w:val="18"/>
          <w:szCs w:val="18"/>
          <w:shd w:val="clear" w:color="auto" w:fill="FFFFFF"/>
          <w:lang w:val="uk-UA"/>
        </w:rPr>
      </w:pPr>
      <w:r w:rsidRPr="00467F39">
        <w:rPr>
          <w:rFonts w:ascii="Times New Roman" w:hAnsi="Times New Roman" w:cs="Times New Roman"/>
          <w:b/>
          <w:color w:val="000000"/>
          <w:sz w:val="20"/>
          <w:szCs w:val="20"/>
          <w:shd w:val="clear" w:color="auto" w:fill="FFFFFF"/>
          <w:lang w:val="uk-UA"/>
        </w:rPr>
        <w:t>Література</w:t>
      </w:r>
    </w:p>
    <w:p w:rsidR="009530C5" w:rsidRPr="00F16A5E" w:rsidRDefault="009530C5" w:rsidP="00F61F2C">
      <w:pPr>
        <w:spacing w:after="0" w:line="264" w:lineRule="auto"/>
        <w:jc w:val="both"/>
        <w:rPr>
          <w:rFonts w:ascii="Times New Roman" w:hAnsi="Times New Roman" w:cs="Times New Roman"/>
          <w:i/>
          <w:color w:val="333333"/>
          <w:sz w:val="18"/>
          <w:szCs w:val="18"/>
          <w:shd w:val="clear" w:color="auto" w:fill="FFFFFF"/>
        </w:rPr>
      </w:pPr>
      <w:r w:rsidRPr="00F16A5E">
        <w:rPr>
          <w:rFonts w:ascii="Times New Roman" w:hAnsi="Times New Roman" w:cs="Times New Roman"/>
          <w:i/>
          <w:color w:val="333333"/>
          <w:sz w:val="18"/>
          <w:szCs w:val="18"/>
          <w:shd w:val="clear" w:color="auto" w:fill="FFFFFF"/>
          <w:lang w:val="uk-UA"/>
        </w:rPr>
        <w:t xml:space="preserve">1. </w:t>
      </w:r>
      <w:proofErr w:type="spellStart"/>
      <w:r w:rsidR="007114D4" w:rsidRPr="00F16A5E">
        <w:rPr>
          <w:rFonts w:ascii="Times New Roman" w:hAnsi="Times New Roman" w:cs="Times New Roman"/>
          <w:i/>
          <w:color w:val="333333"/>
          <w:sz w:val="18"/>
          <w:szCs w:val="18"/>
          <w:shd w:val="clear" w:color="auto" w:fill="FFFFFF"/>
          <w:lang w:val="uk-UA"/>
        </w:rPr>
        <w:t>Дебринюк</w:t>
      </w:r>
      <w:proofErr w:type="spellEnd"/>
      <w:r w:rsidR="007114D4" w:rsidRPr="00F16A5E">
        <w:rPr>
          <w:rFonts w:ascii="Times New Roman" w:hAnsi="Times New Roman" w:cs="Times New Roman"/>
          <w:i/>
          <w:color w:val="333333"/>
          <w:sz w:val="18"/>
          <w:szCs w:val="18"/>
          <w:shd w:val="clear" w:color="auto" w:fill="FFFFFF"/>
          <w:lang w:val="uk-UA"/>
        </w:rPr>
        <w:t xml:space="preserve"> Ю.М. </w:t>
      </w:r>
      <w:r w:rsidRPr="00F16A5E">
        <w:rPr>
          <w:rFonts w:ascii="Times New Roman" w:hAnsi="Times New Roman" w:cs="Times New Roman"/>
          <w:i/>
          <w:color w:val="333333"/>
          <w:sz w:val="18"/>
          <w:szCs w:val="18"/>
          <w:shd w:val="clear" w:color="auto" w:fill="FFFFFF"/>
          <w:lang w:val="uk-UA"/>
        </w:rPr>
        <w:t xml:space="preserve">Фізичні властивості деревини </w:t>
      </w:r>
      <w:proofErr w:type="spellStart"/>
      <w:r w:rsidRPr="00F16A5E">
        <w:rPr>
          <w:rFonts w:ascii="Times New Roman" w:hAnsi="Times New Roman" w:cs="Times New Roman"/>
          <w:i/>
          <w:color w:val="333333"/>
          <w:sz w:val="18"/>
          <w:szCs w:val="18"/>
          <w:shd w:val="clear" w:color="auto" w:fill="FFFFFF"/>
          <w:lang w:val="uk-UA"/>
        </w:rPr>
        <w:t>Рicea</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abies</w:t>
      </w:r>
      <w:proofErr w:type="spellEnd"/>
      <w:r w:rsidRPr="00F16A5E">
        <w:rPr>
          <w:rFonts w:ascii="Times New Roman" w:hAnsi="Times New Roman" w:cs="Times New Roman"/>
          <w:i/>
          <w:color w:val="333333"/>
          <w:sz w:val="18"/>
          <w:szCs w:val="18"/>
          <w:shd w:val="clear" w:color="auto" w:fill="FFFFFF"/>
          <w:lang w:val="uk-UA"/>
        </w:rPr>
        <w:t xml:space="preserve"> [L] </w:t>
      </w:r>
      <w:proofErr w:type="spellStart"/>
      <w:r w:rsidRPr="00F16A5E">
        <w:rPr>
          <w:rFonts w:ascii="Times New Roman" w:hAnsi="Times New Roman" w:cs="Times New Roman"/>
          <w:i/>
          <w:color w:val="333333"/>
          <w:sz w:val="18"/>
          <w:szCs w:val="18"/>
          <w:shd w:val="clear" w:color="auto" w:fill="FFFFFF"/>
          <w:lang w:val="uk-UA"/>
        </w:rPr>
        <w:t>karst</w:t>
      </w:r>
      <w:proofErr w:type="spellEnd"/>
      <w:r w:rsidRPr="00F16A5E">
        <w:rPr>
          <w:rFonts w:ascii="Times New Roman" w:hAnsi="Times New Roman" w:cs="Times New Roman"/>
          <w:i/>
          <w:color w:val="333333"/>
          <w:sz w:val="18"/>
          <w:szCs w:val="18"/>
          <w:shd w:val="clear" w:color="auto" w:fill="FFFFFF"/>
          <w:lang w:val="uk-UA"/>
        </w:rPr>
        <w:t xml:space="preserve">, Науковий вісник НЛТУ України м. Львів.- </w:t>
      </w:r>
      <w:r w:rsidRPr="00F16A5E">
        <w:rPr>
          <w:rFonts w:ascii="Times New Roman" w:hAnsi="Times New Roman" w:cs="Times New Roman"/>
          <w:i/>
          <w:color w:val="333333"/>
          <w:sz w:val="18"/>
          <w:szCs w:val="18"/>
          <w:shd w:val="clear" w:color="auto" w:fill="FFFFFF"/>
        </w:rPr>
        <w:t>2008</w:t>
      </w:r>
      <w:r w:rsidRPr="00F16A5E">
        <w:rPr>
          <w:rFonts w:ascii="Times New Roman" w:hAnsi="Times New Roman" w:cs="Times New Roman"/>
          <w:i/>
          <w:color w:val="333333"/>
          <w:sz w:val="18"/>
          <w:szCs w:val="18"/>
          <w:shd w:val="clear" w:color="auto" w:fill="FFFFFF"/>
          <w:lang w:val="uk-UA"/>
        </w:rPr>
        <w:t xml:space="preserve">. Вип. </w:t>
      </w:r>
      <w:r w:rsidRPr="00F16A5E">
        <w:rPr>
          <w:rFonts w:ascii="Times New Roman" w:hAnsi="Times New Roman" w:cs="Times New Roman"/>
          <w:i/>
          <w:color w:val="333333"/>
          <w:sz w:val="18"/>
          <w:szCs w:val="18"/>
          <w:shd w:val="clear" w:color="auto" w:fill="FFFFFF"/>
        </w:rPr>
        <w:t>18</w:t>
      </w:r>
      <w:r w:rsidRPr="00F16A5E">
        <w:rPr>
          <w:rFonts w:ascii="Times New Roman" w:hAnsi="Times New Roman" w:cs="Times New Roman"/>
          <w:i/>
          <w:color w:val="333333"/>
          <w:sz w:val="18"/>
          <w:szCs w:val="18"/>
          <w:shd w:val="clear" w:color="auto" w:fill="FFFFFF"/>
          <w:lang w:val="uk-UA"/>
        </w:rPr>
        <w:t>.</w:t>
      </w:r>
      <w:r w:rsidRPr="00F16A5E">
        <w:rPr>
          <w:rFonts w:ascii="Times New Roman" w:hAnsi="Times New Roman" w:cs="Times New Roman"/>
          <w:i/>
          <w:color w:val="333333"/>
          <w:sz w:val="18"/>
          <w:szCs w:val="18"/>
          <w:shd w:val="clear" w:color="auto" w:fill="FFFFFF"/>
        </w:rPr>
        <w:t>11</w:t>
      </w:r>
      <w:r w:rsidRPr="00F16A5E">
        <w:rPr>
          <w:rFonts w:ascii="Times New Roman" w:hAnsi="Times New Roman" w:cs="Times New Roman"/>
          <w:i/>
          <w:color w:val="333333"/>
          <w:sz w:val="18"/>
          <w:szCs w:val="18"/>
          <w:shd w:val="clear" w:color="auto" w:fill="FFFFFF"/>
          <w:lang w:val="uk-UA"/>
        </w:rPr>
        <w:t xml:space="preserve">, с. </w:t>
      </w:r>
      <w:r w:rsidRPr="00F16A5E">
        <w:rPr>
          <w:rFonts w:ascii="Times New Roman" w:hAnsi="Times New Roman" w:cs="Times New Roman"/>
          <w:i/>
          <w:color w:val="333333"/>
          <w:sz w:val="18"/>
          <w:szCs w:val="18"/>
          <w:shd w:val="clear" w:color="auto" w:fill="FFFFFF"/>
        </w:rPr>
        <w:t>10</w:t>
      </w:r>
      <w:r w:rsidRPr="00F16A5E">
        <w:rPr>
          <w:rFonts w:ascii="Times New Roman" w:hAnsi="Times New Roman" w:cs="Times New Roman"/>
          <w:i/>
          <w:color w:val="333333"/>
          <w:sz w:val="18"/>
          <w:szCs w:val="18"/>
          <w:shd w:val="clear" w:color="auto" w:fill="FFFFFF"/>
          <w:lang w:val="uk-UA"/>
        </w:rPr>
        <w:t>-</w:t>
      </w:r>
      <w:r w:rsidRPr="00F16A5E">
        <w:rPr>
          <w:rFonts w:ascii="Times New Roman" w:hAnsi="Times New Roman" w:cs="Times New Roman"/>
          <w:i/>
          <w:color w:val="333333"/>
          <w:sz w:val="18"/>
          <w:szCs w:val="18"/>
          <w:shd w:val="clear" w:color="auto" w:fill="FFFFFF"/>
        </w:rPr>
        <w:t>21</w:t>
      </w:r>
      <w:r w:rsidRPr="00F16A5E">
        <w:rPr>
          <w:rFonts w:ascii="Times New Roman" w:hAnsi="Times New Roman" w:cs="Times New Roman"/>
          <w:i/>
          <w:color w:val="333333"/>
          <w:sz w:val="18"/>
          <w:szCs w:val="18"/>
          <w:shd w:val="clear" w:color="auto" w:fill="FFFFFF"/>
          <w:lang w:val="uk-UA"/>
        </w:rPr>
        <w:t>.</w:t>
      </w:r>
    </w:p>
    <w:p w:rsidR="00F61F2C" w:rsidRPr="00AF7496" w:rsidRDefault="00BB4CF9" w:rsidP="00F61F2C">
      <w:pPr>
        <w:spacing w:after="0" w:line="264" w:lineRule="auto"/>
        <w:jc w:val="both"/>
        <w:rPr>
          <w:rFonts w:ascii="Times New Roman" w:hAnsi="Times New Roman" w:cs="Times New Roman"/>
          <w:i/>
          <w:color w:val="333333"/>
          <w:spacing w:val="-4"/>
          <w:sz w:val="18"/>
          <w:szCs w:val="18"/>
          <w:shd w:val="clear" w:color="auto" w:fill="FFFFFF"/>
          <w:lang w:val="uk-UA"/>
        </w:rPr>
      </w:pPr>
      <w:r w:rsidRPr="00AF7496">
        <w:rPr>
          <w:rFonts w:ascii="Times New Roman" w:hAnsi="Times New Roman" w:cs="Times New Roman"/>
          <w:i/>
          <w:color w:val="333333"/>
          <w:spacing w:val="-4"/>
          <w:sz w:val="18"/>
          <w:szCs w:val="18"/>
          <w:shd w:val="clear" w:color="auto" w:fill="FFFFFF"/>
          <w:lang w:val="uk-UA"/>
        </w:rPr>
        <w:t>2</w:t>
      </w:r>
      <w:r w:rsidR="00F61F2C" w:rsidRPr="00AF7496">
        <w:rPr>
          <w:rFonts w:ascii="Times New Roman" w:hAnsi="Times New Roman" w:cs="Times New Roman"/>
          <w:i/>
          <w:color w:val="333333"/>
          <w:spacing w:val="-4"/>
          <w:sz w:val="18"/>
          <w:szCs w:val="18"/>
          <w:shd w:val="clear" w:color="auto" w:fill="FFFFFF"/>
          <w:lang w:val="uk-UA"/>
        </w:rPr>
        <w:t xml:space="preserve">. </w:t>
      </w:r>
      <w:proofErr w:type="spellStart"/>
      <w:r w:rsidR="00F61F2C" w:rsidRPr="00AF7496">
        <w:rPr>
          <w:rFonts w:ascii="Times New Roman" w:hAnsi="Times New Roman" w:cs="Times New Roman"/>
          <w:i/>
          <w:color w:val="333333"/>
          <w:spacing w:val="-4"/>
          <w:sz w:val="18"/>
          <w:szCs w:val="18"/>
          <w:shd w:val="clear" w:color="auto" w:fill="FFFFFF"/>
          <w:lang w:val="uk-UA"/>
        </w:rPr>
        <w:t>Гомон</w:t>
      </w:r>
      <w:proofErr w:type="spellEnd"/>
      <w:r w:rsidR="00F61F2C" w:rsidRPr="00AF7496">
        <w:rPr>
          <w:rFonts w:ascii="Times New Roman" w:hAnsi="Times New Roman" w:cs="Times New Roman"/>
          <w:i/>
          <w:color w:val="333333"/>
          <w:spacing w:val="-4"/>
          <w:sz w:val="18"/>
          <w:szCs w:val="18"/>
          <w:shd w:val="clear" w:color="auto" w:fill="FFFFFF"/>
          <w:lang w:val="uk-UA"/>
        </w:rPr>
        <w:t xml:space="preserve"> С.С. Визначення критичних деформацій різних порід деревини вирощених на території України та за її межами. </w:t>
      </w:r>
      <w:proofErr w:type="spellStart"/>
      <w:r w:rsidR="00F61F2C" w:rsidRPr="00AF7496">
        <w:rPr>
          <w:rFonts w:ascii="Times New Roman" w:hAnsi="Times New Roman" w:cs="Times New Roman"/>
          <w:i/>
          <w:color w:val="333333"/>
          <w:spacing w:val="-4"/>
          <w:sz w:val="18"/>
          <w:szCs w:val="18"/>
          <w:shd w:val="clear" w:color="auto" w:fill="FFFFFF"/>
        </w:rPr>
        <w:t>Sciences</w:t>
      </w:r>
      <w:proofErr w:type="spellEnd"/>
      <w:r w:rsidR="00F61F2C" w:rsidRPr="00AF7496">
        <w:rPr>
          <w:rFonts w:ascii="Times New Roman" w:hAnsi="Times New Roman" w:cs="Times New Roman"/>
          <w:i/>
          <w:color w:val="333333"/>
          <w:spacing w:val="-4"/>
          <w:sz w:val="18"/>
          <w:szCs w:val="18"/>
          <w:shd w:val="clear" w:color="auto" w:fill="FFFFFF"/>
          <w:lang w:val="uk-UA"/>
        </w:rPr>
        <w:t xml:space="preserve"> </w:t>
      </w:r>
      <w:proofErr w:type="spellStart"/>
      <w:r w:rsidR="00F61F2C" w:rsidRPr="00AF7496">
        <w:rPr>
          <w:rFonts w:ascii="Times New Roman" w:hAnsi="Times New Roman" w:cs="Times New Roman"/>
          <w:i/>
          <w:color w:val="333333"/>
          <w:spacing w:val="-4"/>
          <w:sz w:val="18"/>
          <w:szCs w:val="18"/>
          <w:shd w:val="clear" w:color="auto" w:fill="FFFFFF"/>
        </w:rPr>
        <w:t>of</w:t>
      </w:r>
      <w:proofErr w:type="spellEnd"/>
      <w:r w:rsidR="00F61F2C" w:rsidRPr="00AF7496">
        <w:rPr>
          <w:rFonts w:ascii="Times New Roman" w:hAnsi="Times New Roman" w:cs="Times New Roman"/>
          <w:i/>
          <w:color w:val="333333"/>
          <w:spacing w:val="-4"/>
          <w:sz w:val="18"/>
          <w:szCs w:val="18"/>
          <w:shd w:val="clear" w:color="auto" w:fill="FFFFFF"/>
          <w:lang w:val="uk-UA"/>
        </w:rPr>
        <w:t xml:space="preserve"> </w:t>
      </w:r>
      <w:proofErr w:type="spellStart"/>
      <w:r w:rsidR="00F61F2C" w:rsidRPr="00AF7496">
        <w:rPr>
          <w:rFonts w:ascii="Times New Roman" w:hAnsi="Times New Roman" w:cs="Times New Roman"/>
          <w:i/>
          <w:color w:val="333333"/>
          <w:spacing w:val="-4"/>
          <w:sz w:val="18"/>
          <w:szCs w:val="18"/>
          <w:shd w:val="clear" w:color="auto" w:fill="FFFFFF"/>
        </w:rPr>
        <w:t>Europe</w:t>
      </w:r>
      <w:proofErr w:type="spellEnd"/>
      <w:r w:rsidR="00F61F2C" w:rsidRPr="00AF7496">
        <w:rPr>
          <w:rFonts w:ascii="Times New Roman" w:hAnsi="Times New Roman" w:cs="Times New Roman"/>
          <w:i/>
          <w:color w:val="333333"/>
          <w:spacing w:val="-4"/>
          <w:sz w:val="18"/>
          <w:szCs w:val="18"/>
          <w:shd w:val="clear" w:color="auto" w:fill="FFFFFF"/>
          <w:lang w:val="uk-UA"/>
        </w:rPr>
        <w:t xml:space="preserve">. </w:t>
      </w:r>
      <w:proofErr w:type="spellStart"/>
      <w:r w:rsidR="00F61F2C" w:rsidRPr="00AF7496">
        <w:rPr>
          <w:rFonts w:ascii="Times New Roman" w:hAnsi="Times New Roman" w:cs="Times New Roman"/>
          <w:i/>
          <w:color w:val="333333"/>
          <w:spacing w:val="-4"/>
          <w:sz w:val="18"/>
          <w:szCs w:val="18"/>
          <w:shd w:val="clear" w:color="auto" w:fill="FFFFFF"/>
        </w:rPr>
        <w:t>Praha</w:t>
      </w:r>
      <w:proofErr w:type="spellEnd"/>
      <w:r w:rsidR="00F61F2C" w:rsidRPr="00AF7496">
        <w:rPr>
          <w:rFonts w:ascii="Times New Roman" w:hAnsi="Times New Roman" w:cs="Times New Roman"/>
          <w:i/>
          <w:color w:val="333333"/>
          <w:spacing w:val="-4"/>
          <w:sz w:val="18"/>
          <w:szCs w:val="18"/>
          <w:shd w:val="clear" w:color="auto" w:fill="FFFFFF"/>
          <w:lang w:val="uk-UA"/>
        </w:rPr>
        <w:t xml:space="preserve">, 2020. </w:t>
      </w:r>
      <w:proofErr w:type="spellStart"/>
      <w:r w:rsidR="00F61F2C" w:rsidRPr="00AF7496">
        <w:rPr>
          <w:rFonts w:ascii="Times New Roman" w:hAnsi="Times New Roman" w:cs="Times New Roman"/>
          <w:i/>
          <w:color w:val="333333"/>
          <w:spacing w:val="-4"/>
          <w:sz w:val="18"/>
          <w:szCs w:val="18"/>
          <w:shd w:val="clear" w:color="auto" w:fill="FFFFFF"/>
        </w:rPr>
        <w:t>No</w:t>
      </w:r>
      <w:proofErr w:type="spellEnd"/>
      <w:r w:rsidR="00F61F2C" w:rsidRPr="00AF7496">
        <w:rPr>
          <w:rFonts w:ascii="Times New Roman" w:hAnsi="Times New Roman" w:cs="Times New Roman"/>
          <w:i/>
          <w:color w:val="333333"/>
          <w:spacing w:val="-4"/>
          <w:sz w:val="18"/>
          <w:szCs w:val="18"/>
          <w:shd w:val="clear" w:color="auto" w:fill="FFFFFF"/>
          <w:lang w:val="uk-UA"/>
        </w:rPr>
        <w:t xml:space="preserve"> 54. </w:t>
      </w:r>
      <w:proofErr w:type="spellStart"/>
      <w:r w:rsidR="00F61F2C" w:rsidRPr="00AF7496">
        <w:rPr>
          <w:rFonts w:ascii="Times New Roman" w:hAnsi="Times New Roman" w:cs="Times New Roman"/>
          <w:i/>
          <w:color w:val="333333"/>
          <w:spacing w:val="-4"/>
          <w:sz w:val="18"/>
          <w:szCs w:val="18"/>
          <w:shd w:val="clear" w:color="auto" w:fill="FFFFFF"/>
        </w:rPr>
        <w:t>Vol</w:t>
      </w:r>
      <w:proofErr w:type="spellEnd"/>
      <w:r w:rsidR="00F61F2C" w:rsidRPr="00AF7496">
        <w:rPr>
          <w:rFonts w:ascii="Times New Roman" w:hAnsi="Times New Roman" w:cs="Times New Roman"/>
          <w:i/>
          <w:color w:val="333333"/>
          <w:spacing w:val="-4"/>
          <w:sz w:val="18"/>
          <w:szCs w:val="18"/>
          <w:shd w:val="clear" w:color="auto" w:fill="FFFFFF"/>
          <w:lang w:val="uk-UA"/>
        </w:rPr>
        <w:t>.1.</w:t>
      </w:r>
      <w:proofErr w:type="spellStart"/>
      <w:r w:rsidR="00F61F2C" w:rsidRPr="00AF7496">
        <w:rPr>
          <w:rFonts w:ascii="Times New Roman" w:hAnsi="Times New Roman" w:cs="Times New Roman"/>
          <w:i/>
          <w:color w:val="333333"/>
          <w:spacing w:val="-4"/>
          <w:sz w:val="18"/>
          <w:szCs w:val="18"/>
          <w:shd w:val="clear" w:color="auto" w:fill="FFFFFF"/>
        </w:rPr>
        <w:t>Pp</w:t>
      </w:r>
      <w:proofErr w:type="spellEnd"/>
      <w:r w:rsidR="00F61F2C" w:rsidRPr="00AF7496">
        <w:rPr>
          <w:rFonts w:ascii="Times New Roman" w:hAnsi="Times New Roman" w:cs="Times New Roman"/>
          <w:i/>
          <w:color w:val="333333"/>
          <w:spacing w:val="-4"/>
          <w:sz w:val="18"/>
          <w:szCs w:val="18"/>
          <w:shd w:val="clear" w:color="auto" w:fill="FFFFFF"/>
          <w:lang w:val="uk-UA"/>
        </w:rPr>
        <w:t>. 36–41.</w:t>
      </w:r>
    </w:p>
    <w:p w:rsidR="00F61F2C" w:rsidRPr="00F16A5E" w:rsidRDefault="00BB4CF9" w:rsidP="00F61F2C">
      <w:pPr>
        <w:spacing w:after="0" w:line="264" w:lineRule="auto"/>
        <w:jc w:val="both"/>
        <w:rPr>
          <w:rFonts w:ascii="Times New Roman" w:hAnsi="Times New Roman" w:cs="Times New Roman"/>
          <w:i/>
          <w:color w:val="333333"/>
          <w:sz w:val="18"/>
          <w:szCs w:val="18"/>
          <w:shd w:val="clear" w:color="auto" w:fill="FFFFFF"/>
        </w:rPr>
      </w:pPr>
      <w:r w:rsidRPr="00F16A5E">
        <w:rPr>
          <w:rFonts w:ascii="Times New Roman" w:hAnsi="Times New Roman" w:cs="Times New Roman"/>
          <w:i/>
          <w:color w:val="333333"/>
          <w:sz w:val="18"/>
          <w:szCs w:val="18"/>
          <w:shd w:val="clear" w:color="auto" w:fill="FFFFFF"/>
          <w:lang w:val="uk-UA"/>
        </w:rPr>
        <w:t>3</w:t>
      </w:r>
      <w:r w:rsidR="00F61F2C" w:rsidRPr="00130FC7">
        <w:rPr>
          <w:rFonts w:ascii="Times New Roman" w:hAnsi="Times New Roman" w:cs="Times New Roman"/>
          <w:i/>
          <w:color w:val="333333"/>
          <w:sz w:val="18"/>
          <w:szCs w:val="18"/>
          <w:shd w:val="clear" w:color="auto" w:fill="FFFFFF"/>
          <w:lang w:val="uk-UA"/>
        </w:rPr>
        <w:t xml:space="preserve">. Ясній П.В., </w:t>
      </w:r>
      <w:proofErr w:type="spellStart"/>
      <w:r w:rsidR="00F61F2C" w:rsidRPr="00130FC7">
        <w:rPr>
          <w:rFonts w:ascii="Times New Roman" w:hAnsi="Times New Roman" w:cs="Times New Roman"/>
          <w:i/>
          <w:color w:val="333333"/>
          <w:sz w:val="18"/>
          <w:szCs w:val="18"/>
          <w:shd w:val="clear" w:color="auto" w:fill="FFFFFF"/>
          <w:lang w:val="uk-UA"/>
        </w:rPr>
        <w:t>Гомон</w:t>
      </w:r>
      <w:proofErr w:type="spellEnd"/>
      <w:r w:rsidR="00F61F2C" w:rsidRPr="00130FC7">
        <w:rPr>
          <w:rFonts w:ascii="Times New Roman" w:hAnsi="Times New Roman" w:cs="Times New Roman"/>
          <w:i/>
          <w:color w:val="333333"/>
          <w:sz w:val="18"/>
          <w:szCs w:val="18"/>
          <w:shd w:val="clear" w:color="auto" w:fill="FFFFFF"/>
          <w:lang w:val="uk-UA"/>
        </w:rPr>
        <w:t xml:space="preserve"> С.С. Експериментальні дослідження суцільної деревини конструкційних розмірів з врахуванням фактора вологості. </w:t>
      </w:r>
      <w:proofErr w:type="spellStart"/>
      <w:r w:rsidR="00F61F2C" w:rsidRPr="00F16A5E">
        <w:rPr>
          <w:rFonts w:ascii="Times New Roman" w:hAnsi="Times New Roman" w:cs="Times New Roman"/>
          <w:i/>
          <w:color w:val="333333"/>
          <w:sz w:val="18"/>
          <w:szCs w:val="18"/>
          <w:shd w:val="clear" w:color="auto" w:fill="FFFFFF"/>
        </w:rPr>
        <w:t>Сучасні</w:t>
      </w:r>
      <w:proofErr w:type="spellEnd"/>
      <w:r w:rsidR="00F61F2C" w:rsidRPr="00F16A5E">
        <w:rPr>
          <w:rFonts w:ascii="Times New Roman" w:hAnsi="Times New Roman" w:cs="Times New Roman"/>
          <w:i/>
          <w:color w:val="333333"/>
          <w:sz w:val="18"/>
          <w:szCs w:val="18"/>
          <w:shd w:val="clear" w:color="auto" w:fill="FFFFFF"/>
        </w:rPr>
        <w:t xml:space="preserve"> </w:t>
      </w:r>
      <w:proofErr w:type="spellStart"/>
      <w:r w:rsidR="00F61F2C" w:rsidRPr="00F16A5E">
        <w:rPr>
          <w:rFonts w:ascii="Times New Roman" w:hAnsi="Times New Roman" w:cs="Times New Roman"/>
          <w:i/>
          <w:color w:val="333333"/>
          <w:sz w:val="18"/>
          <w:szCs w:val="18"/>
          <w:shd w:val="clear" w:color="auto" w:fill="FFFFFF"/>
        </w:rPr>
        <w:t>технології</w:t>
      </w:r>
      <w:proofErr w:type="spellEnd"/>
      <w:r w:rsidR="00F61F2C" w:rsidRPr="00F16A5E">
        <w:rPr>
          <w:rFonts w:ascii="Times New Roman" w:hAnsi="Times New Roman" w:cs="Times New Roman"/>
          <w:i/>
          <w:color w:val="333333"/>
          <w:sz w:val="18"/>
          <w:szCs w:val="18"/>
          <w:shd w:val="clear" w:color="auto" w:fill="FFFFFF"/>
        </w:rPr>
        <w:t xml:space="preserve">, </w:t>
      </w:r>
      <w:proofErr w:type="spellStart"/>
      <w:r w:rsidR="00F61F2C" w:rsidRPr="00F16A5E">
        <w:rPr>
          <w:rFonts w:ascii="Times New Roman" w:hAnsi="Times New Roman" w:cs="Times New Roman"/>
          <w:i/>
          <w:color w:val="333333"/>
          <w:sz w:val="18"/>
          <w:szCs w:val="18"/>
          <w:shd w:val="clear" w:color="auto" w:fill="FFFFFF"/>
        </w:rPr>
        <w:t>матеріали</w:t>
      </w:r>
      <w:proofErr w:type="spellEnd"/>
      <w:r w:rsidR="00F61F2C" w:rsidRPr="00F16A5E">
        <w:rPr>
          <w:rFonts w:ascii="Times New Roman" w:hAnsi="Times New Roman" w:cs="Times New Roman"/>
          <w:i/>
          <w:color w:val="333333"/>
          <w:sz w:val="18"/>
          <w:szCs w:val="18"/>
          <w:shd w:val="clear" w:color="auto" w:fill="FFFFFF"/>
        </w:rPr>
        <w:t xml:space="preserve"> і конструкції в будівництві. </w:t>
      </w:r>
      <w:proofErr w:type="spellStart"/>
      <w:r w:rsidR="00F61F2C" w:rsidRPr="00F16A5E">
        <w:rPr>
          <w:rFonts w:ascii="Times New Roman" w:hAnsi="Times New Roman" w:cs="Times New Roman"/>
          <w:i/>
          <w:color w:val="333333"/>
          <w:sz w:val="18"/>
          <w:szCs w:val="18"/>
          <w:shd w:val="clear" w:color="auto" w:fill="FFFFFF"/>
        </w:rPr>
        <w:t>Вінниця</w:t>
      </w:r>
      <w:proofErr w:type="spellEnd"/>
      <w:r w:rsidR="00F61F2C" w:rsidRPr="00F16A5E">
        <w:rPr>
          <w:rFonts w:ascii="Times New Roman" w:hAnsi="Times New Roman" w:cs="Times New Roman"/>
          <w:i/>
          <w:color w:val="333333"/>
          <w:sz w:val="18"/>
          <w:szCs w:val="18"/>
          <w:shd w:val="clear" w:color="auto" w:fill="FFFFFF"/>
        </w:rPr>
        <w:t>: ВНТУ, 2020. Том 28. №1. С. 41–48.</w:t>
      </w:r>
    </w:p>
    <w:p w:rsidR="008332C7" w:rsidRPr="00F16A5E" w:rsidRDefault="00BB4CF9" w:rsidP="008332C7">
      <w:pPr>
        <w:spacing w:after="0" w:line="264" w:lineRule="auto"/>
        <w:jc w:val="both"/>
        <w:rPr>
          <w:rFonts w:ascii="Times New Roman" w:hAnsi="Times New Roman" w:cs="Times New Roman"/>
          <w:i/>
          <w:color w:val="333333"/>
          <w:sz w:val="18"/>
          <w:szCs w:val="18"/>
          <w:shd w:val="clear" w:color="auto" w:fill="FFFFFF"/>
          <w:lang w:val="uk-UA"/>
        </w:rPr>
      </w:pPr>
      <w:r w:rsidRPr="00F16A5E">
        <w:rPr>
          <w:rFonts w:ascii="Times New Roman" w:hAnsi="Times New Roman" w:cs="Times New Roman"/>
          <w:i/>
          <w:color w:val="333333"/>
          <w:sz w:val="18"/>
          <w:szCs w:val="18"/>
          <w:shd w:val="clear" w:color="auto" w:fill="FFFFFF"/>
          <w:lang w:val="uk-UA"/>
        </w:rPr>
        <w:t>4</w:t>
      </w:r>
      <w:r w:rsidR="008332C7" w:rsidRPr="00F16A5E">
        <w:rPr>
          <w:rFonts w:ascii="Times New Roman" w:hAnsi="Times New Roman" w:cs="Times New Roman"/>
          <w:i/>
          <w:color w:val="333333"/>
          <w:sz w:val="18"/>
          <w:szCs w:val="18"/>
          <w:shd w:val="clear" w:color="auto" w:fill="FFFFFF"/>
          <w:lang w:val="uk-UA"/>
        </w:rPr>
        <w:t>.</w:t>
      </w:r>
      <w:r w:rsidR="004B1907" w:rsidRPr="00F16A5E">
        <w:rPr>
          <w:rFonts w:ascii="Times New Roman" w:hAnsi="Times New Roman" w:cs="Times New Roman"/>
          <w:i/>
          <w:color w:val="333333"/>
          <w:sz w:val="18"/>
          <w:szCs w:val="18"/>
          <w:shd w:val="clear" w:color="auto" w:fill="FFFFFF"/>
          <w:lang w:val="uk-UA"/>
        </w:rPr>
        <w:t xml:space="preserve"> </w:t>
      </w:r>
      <w:proofErr w:type="spellStart"/>
      <w:r w:rsidR="004B1907" w:rsidRPr="00F16A5E">
        <w:rPr>
          <w:rFonts w:ascii="Times New Roman" w:hAnsi="Times New Roman" w:cs="Times New Roman"/>
          <w:i/>
          <w:color w:val="333333"/>
          <w:sz w:val="18"/>
          <w:szCs w:val="18"/>
          <w:shd w:val="clear" w:color="auto" w:fill="FFFFFF"/>
          <w:lang w:val="uk-UA"/>
        </w:rPr>
        <w:t>Гомон</w:t>
      </w:r>
      <w:proofErr w:type="spellEnd"/>
      <w:r w:rsidR="004B1907" w:rsidRPr="00F16A5E">
        <w:rPr>
          <w:rFonts w:ascii="Times New Roman" w:hAnsi="Times New Roman" w:cs="Times New Roman"/>
          <w:i/>
          <w:color w:val="333333"/>
          <w:sz w:val="18"/>
          <w:szCs w:val="18"/>
          <w:shd w:val="clear" w:color="auto" w:fill="FFFFFF"/>
          <w:lang w:val="uk-UA"/>
        </w:rPr>
        <w:t xml:space="preserve"> С.С.</w:t>
      </w:r>
      <w:r w:rsidR="00A83D6D">
        <w:rPr>
          <w:rFonts w:ascii="Times New Roman" w:hAnsi="Times New Roman" w:cs="Times New Roman"/>
          <w:i/>
          <w:color w:val="333333"/>
          <w:sz w:val="18"/>
          <w:szCs w:val="18"/>
          <w:shd w:val="clear" w:color="auto" w:fill="FFFFFF"/>
          <w:lang w:val="uk-UA"/>
        </w:rPr>
        <w:t xml:space="preserve"> </w:t>
      </w:r>
      <w:r w:rsidR="004B1907" w:rsidRPr="00F16A5E">
        <w:rPr>
          <w:rFonts w:ascii="Times New Roman" w:hAnsi="Times New Roman" w:cs="Times New Roman"/>
          <w:i/>
          <w:color w:val="333333"/>
          <w:sz w:val="18"/>
          <w:szCs w:val="18"/>
          <w:shd w:val="clear" w:color="auto" w:fill="FFFFFF"/>
          <w:lang w:val="uk-UA"/>
        </w:rPr>
        <w:t>Визначення критичних деформацій різних порід деревини вирощених та території Україні та за її межами</w:t>
      </w:r>
      <w:r w:rsidR="008332C7" w:rsidRPr="00F16A5E">
        <w:rPr>
          <w:rFonts w:ascii="Times New Roman" w:hAnsi="Times New Roman" w:cs="Times New Roman"/>
          <w:i/>
          <w:color w:val="333333"/>
          <w:sz w:val="18"/>
          <w:szCs w:val="18"/>
          <w:shd w:val="clear" w:color="auto" w:fill="FFFFFF"/>
          <w:lang w:val="uk-UA"/>
        </w:rPr>
        <w:t>.</w:t>
      </w:r>
      <w:r w:rsidR="004B1907" w:rsidRPr="00F16A5E">
        <w:rPr>
          <w:rFonts w:ascii="Times New Roman" w:hAnsi="Times New Roman" w:cs="Times New Roman"/>
          <w:i/>
          <w:color w:val="333333"/>
          <w:sz w:val="18"/>
          <w:szCs w:val="18"/>
          <w:shd w:val="clear" w:color="auto" w:fill="FFFFFF"/>
          <w:lang w:val="uk-UA"/>
        </w:rPr>
        <w:t xml:space="preserve"> </w:t>
      </w:r>
      <w:proofErr w:type="spellStart"/>
      <w:r w:rsidR="004B1907" w:rsidRPr="00F16A5E">
        <w:rPr>
          <w:rFonts w:ascii="Times New Roman" w:hAnsi="Times New Roman" w:cs="Times New Roman"/>
          <w:i/>
          <w:color w:val="333333"/>
          <w:sz w:val="18"/>
          <w:szCs w:val="18"/>
          <w:shd w:val="clear" w:color="auto" w:fill="FFFFFF"/>
          <w:lang w:val="uk-UA"/>
        </w:rPr>
        <w:t>Sciences</w:t>
      </w:r>
      <w:proofErr w:type="spellEnd"/>
      <w:r w:rsidR="004B1907" w:rsidRPr="00F16A5E">
        <w:rPr>
          <w:rFonts w:ascii="Times New Roman" w:hAnsi="Times New Roman" w:cs="Times New Roman"/>
          <w:i/>
          <w:color w:val="333333"/>
          <w:sz w:val="18"/>
          <w:szCs w:val="18"/>
          <w:shd w:val="clear" w:color="auto" w:fill="FFFFFF"/>
          <w:lang w:val="uk-UA"/>
        </w:rPr>
        <w:t xml:space="preserve"> </w:t>
      </w:r>
      <w:proofErr w:type="spellStart"/>
      <w:r w:rsidR="004B1907" w:rsidRPr="00F16A5E">
        <w:rPr>
          <w:rFonts w:ascii="Times New Roman" w:hAnsi="Times New Roman" w:cs="Times New Roman"/>
          <w:i/>
          <w:color w:val="333333"/>
          <w:sz w:val="18"/>
          <w:szCs w:val="18"/>
          <w:shd w:val="clear" w:color="auto" w:fill="FFFFFF"/>
          <w:lang w:val="uk-UA"/>
        </w:rPr>
        <w:t>of</w:t>
      </w:r>
      <w:proofErr w:type="spellEnd"/>
      <w:r w:rsidR="004B1907" w:rsidRPr="00F16A5E">
        <w:rPr>
          <w:rFonts w:ascii="Times New Roman" w:hAnsi="Times New Roman" w:cs="Times New Roman"/>
          <w:i/>
          <w:color w:val="333333"/>
          <w:sz w:val="18"/>
          <w:szCs w:val="18"/>
          <w:shd w:val="clear" w:color="auto" w:fill="FFFFFF"/>
          <w:lang w:val="uk-UA"/>
        </w:rPr>
        <w:t xml:space="preserve"> </w:t>
      </w:r>
      <w:proofErr w:type="spellStart"/>
      <w:r w:rsidR="004B1907" w:rsidRPr="00F16A5E">
        <w:rPr>
          <w:rFonts w:ascii="Times New Roman" w:hAnsi="Times New Roman" w:cs="Times New Roman"/>
          <w:i/>
          <w:color w:val="333333"/>
          <w:sz w:val="18"/>
          <w:szCs w:val="18"/>
          <w:shd w:val="clear" w:color="auto" w:fill="FFFFFF"/>
          <w:lang w:val="uk-UA"/>
        </w:rPr>
        <w:t>Europe</w:t>
      </w:r>
      <w:proofErr w:type="spellEnd"/>
      <w:r w:rsidR="004B1907" w:rsidRPr="00F16A5E">
        <w:rPr>
          <w:rFonts w:ascii="Times New Roman" w:hAnsi="Times New Roman" w:cs="Times New Roman"/>
          <w:i/>
          <w:color w:val="333333"/>
          <w:sz w:val="18"/>
          <w:szCs w:val="18"/>
          <w:shd w:val="clear" w:color="auto" w:fill="FFFFFF"/>
          <w:lang w:val="uk-UA"/>
        </w:rPr>
        <w:t xml:space="preserve"> # 54, (2020) с.36-42.</w:t>
      </w:r>
    </w:p>
    <w:p w:rsidR="008332C7" w:rsidRPr="00F16A5E" w:rsidRDefault="0055267E" w:rsidP="008332C7">
      <w:pPr>
        <w:spacing w:after="0" w:line="264" w:lineRule="auto"/>
        <w:jc w:val="both"/>
        <w:rPr>
          <w:rFonts w:ascii="Times New Roman" w:hAnsi="Times New Roman" w:cs="Times New Roman"/>
          <w:i/>
          <w:color w:val="333333"/>
          <w:sz w:val="18"/>
          <w:szCs w:val="18"/>
          <w:shd w:val="clear" w:color="auto" w:fill="FFFFFF"/>
          <w:lang w:val="uk-UA"/>
        </w:rPr>
      </w:pPr>
      <w:r w:rsidRPr="00F16A5E">
        <w:rPr>
          <w:rFonts w:ascii="Times New Roman" w:hAnsi="Times New Roman" w:cs="Times New Roman"/>
          <w:i/>
          <w:color w:val="333333"/>
          <w:sz w:val="18"/>
          <w:szCs w:val="18"/>
          <w:shd w:val="clear" w:color="auto" w:fill="FFFFFF"/>
          <w:lang w:val="uk-UA"/>
        </w:rPr>
        <w:t>5. Фурсов В.В., Пригунков О.В. Експериментальне дослідження механічних властивостей деревини після тривалої експлуатації</w:t>
      </w:r>
      <w:r w:rsidR="00B2077E" w:rsidRPr="00F16A5E">
        <w:rPr>
          <w:rFonts w:ascii="Times New Roman" w:hAnsi="Times New Roman" w:cs="Times New Roman"/>
          <w:i/>
          <w:color w:val="333333"/>
          <w:sz w:val="18"/>
          <w:szCs w:val="18"/>
          <w:shd w:val="clear" w:color="auto" w:fill="FFFFFF"/>
          <w:lang w:val="uk-UA"/>
        </w:rPr>
        <w:t>.</w:t>
      </w:r>
      <w:r w:rsidRPr="00F16A5E">
        <w:rPr>
          <w:rFonts w:ascii="Times New Roman" w:hAnsi="Times New Roman" w:cs="Times New Roman"/>
          <w:i/>
          <w:color w:val="333333"/>
          <w:sz w:val="18"/>
          <w:szCs w:val="18"/>
          <w:shd w:val="clear" w:color="auto" w:fill="FFFFFF"/>
          <w:lang w:val="uk-UA"/>
        </w:rPr>
        <w:t xml:space="preserve"> </w:t>
      </w:r>
      <w:r w:rsidR="00B2077E" w:rsidRPr="00F16A5E">
        <w:rPr>
          <w:rFonts w:ascii="Times New Roman" w:hAnsi="Times New Roman" w:cs="Times New Roman"/>
          <w:i/>
          <w:color w:val="333333"/>
          <w:sz w:val="18"/>
          <w:szCs w:val="18"/>
          <w:shd w:val="clear" w:color="auto" w:fill="FFFFFF"/>
          <w:lang w:val="uk-UA"/>
        </w:rPr>
        <w:t>Матеріали науково-технічної конференції ХІБІ. м. Харків -1993. с. 78-79.</w:t>
      </w:r>
    </w:p>
    <w:p w:rsidR="00D568CF" w:rsidRPr="00F16A5E" w:rsidRDefault="00B2077E" w:rsidP="00D568CF">
      <w:pPr>
        <w:spacing w:after="0" w:line="264" w:lineRule="auto"/>
        <w:jc w:val="both"/>
        <w:rPr>
          <w:rFonts w:ascii="Times New Roman" w:hAnsi="Times New Roman" w:cs="Times New Roman"/>
          <w:i/>
          <w:color w:val="333333"/>
          <w:sz w:val="18"/>
          <w:szCs w:val="18"/>
          <w:shd w:val="clear" w:color="auto" w:fill="FFFFFF"/>
          <w:lang w:val="uk-UA"/>
        </w:rPr>
      </w:pPr>
      <w:r w:rsidRPr="00F16A5E">
        <w:rPr>
          <w:rFonts w:ascii="Times New Roman" w:hAnsi="Times New Roman" w:cs="Times New Roman"/>
          <w:i/>
          <w:color w:val="333333"/>
          <w:sz w:val="18"/>
          <w:szCs w:val="18"/>
          <w:shd w:val="clear" w:color="auto" w:fill="FFFFFF"/>
          <w:lang w:val="uk-UA"/>
        </w:rPr>
        <w:t>6</w:t>
      </w:r>
      <w:r w:rsidR="00BB4CF9" w:rsidRPr="00F16A5E">
        <w:rPr>
          <w:rFonts w:ascii="Times New Roman" w:hAnsi="Times New Roman" w:cs="Times New Roman"/>
          <w:i/>
          <w:color w:val="333333"/>
          <w:sz w:val="18"/>
          <w:szCs w:val="18"/>
          <w:shd w:val="clear" w:color="auto" w:fill="FFFFFF"/>
          <w:lang w:val="uk-UA"/>
        </w:rPr>
        <w:t>.</w:t>
      </w:r>
      <w:r w:rsidR="00D568CF" w:rsidRPr="00F16A5E">
        <w:rPr>
          <w:rFonts w:ascii="Times New Roman" w:hAnsi="Times New Roman" w:cs="Times New Roman"/>
          <w:i/>
          <w:color w:val="333333"/>
          <w:sz w:val="18"/>
          <w:szCs w:val="18"/>
          <w:shd w:val="clear" w:color="auto" w:fill="FFFFFF"/>
          <w:lang w:val="uk-UA"/>
        </w:rPr>
        <w:t xml:space="preserve"> </w:t>
      </w:r>
      <w:proofErr w:type="spellStart"/>
      <w:r w:rsidR="00D568CF" w:rsidRPr="00F16A5E">
        <w:rPr>
          <w:rFonts w:ascii="Times New Roman" w:hAnsi="Times New Roman" w:cs="Times New Roman"/>
          <w:i/>
          <w:color w:val="333333"/>
          <w:sz w:val="18"/>
          <w:szCs w:val="18"/>
          <w:shd w:val="clear" w:color="auto" w:fill="FFFFFF"/>
          <w:lang w:val="uk-UA"/>
        </w:rPr>
        <w:t>Green</w:t>
      </w:r>
      <w:proofErr w:type="spellEnd"/>
      <w:r w:rsidR="00D568CF" w:rsidRPr="00F16A5E">
        <w:rPr>
          <w:rFonts w:ascii="Times New Roman" w:hAnsi="Times New Roman" w:cs="Times New Roman"/>
          <w:i/>
          <w:color w:val="333333"/>
          <w:sz w:val="18"/>
          <w:szCs w:val="18"/>
          <w:shd w:val="clear" w:color="auto" w:fill="FFFFFF"/>
          <w:lang w:val="uk-UA"/>
        </w:rPr>
        <w:t xml:space="preserve"> D.W., </w:t>
      </w:r>
      <w:proofErr w:type="spellStart"/>
      <w:r w:rsidR="00D568CF" w:rsidRPr="00F16A5E">
        <w:rPr>
          <w:rFonts w:ascii="Times New Roman" w:hAnsi="Times New Roman" w:cs="Times New Roman"/>
          <w:i/>
          <w:color w:val="333333"/>
          <w:sz w:val="18"/>
          <w:szCs w:val="18"/>
          <w:shd w:val="clear" w:color="auto" w:fill="FFFFFF"/>
          <w:lang w:val="uk-UA"/>
        </w:rPr>
        <w:t>Kretschmann</w:t>
      </w:r>
      <w:proofErr w:type="spellEnd"/>
      <w:r w:rsidR="00D568CF" w:rsidRPr="00F16A5E">
        <w:rPr>
          <w:rFonts w:ascii="Times New Roman" w:hAnsi="Times New Roman" w:cs="Times New Roman"/>
          <w:i/>
          <w:color w:val="333333"/>
          <w:sz w:val="18"/>
          <w:szCs w:val="18"/>
          <w:shd w:val="clear" w:color="auto" w:fill="FFFFFF"/>
          <w:lang w:val="uk-UA"/>
        </w:rPr>
        <w:t xml:space="preserve"> D.E. </w:t>
      </w:r>
      <w:proofErr w:type="spellStart"/>
      <w:r w:rsidR="00D568CF" w:rsidRPr="00F16A5E">
        <w:rPr>
          <w:rFonts w:ascii="Times New Roman" w:hAnsi="Times New Roman" w:cs="Times New Roman"/>
          <w:i/>
          <w:color w:val="333333"/>
          <w:sz w:val="18"/>
          <w:szCs w:val="18"/>
          <w:shd w:val="clear" w:color="auto" w:fill="FFFFFF"/>
          <w:lang w:val="uk-UA"/>
        </w:rPr>
        <w:t>Properties</w:t>
      </w:r>
      <w:proofErr w:type="spellEnd"/>
      <w:r w:rsidR="00D568CF" w:rsidRPr="00F16A5E">
        <w:rPr>
          <w:rFonts w:ascii="Times New Roman" w:hAnsi="Times New Roman" w:cs="Times New Roman"/>
          <w:i/>
          <w:color w:val="333333"/>
          <w:sz w:val="18"/>
          <w:szCs w:val="18"/>
          <w:shd w:val="clear" w:color="auto" w:fill="FFFFFF"/>
          <w:lang w:val="uk-UA"/>
        </w:rPr>
        <w:t xml:space="preserve"> </w:t>
      </w:r>
      <w:proofErr w:type="spellStart"/>
      <w:r w:rsidR="00D568CF" w:rsidRPr="00F16A5E">
        <w:rPr>
          <w:rFonts w:ascii="Times New Roman" w:hAnsi="Times New Roman" w:cs="Times New Roman"/>
          <w:i/>
          <w:color w:val="333333"/>
          <w:sz w:val="18"/>
          <w:szCs w:val="18"/>
          <w:shd w:val="clear" w:color="auto" w:fill="FFFFFF"/>
          <w:lang w:val="uk-UA"/>
        </w:rPr>
        <w:t>and</w:t>
      </w:r>
      <w:proofErr w:type="spellEnd"/>
      <w:r w:rsidR="00D568CF" w:rsidRPr="00F16A5E">
        <w:rPr>
          <w:rFonts w:ascii="Times New Roman" w:hAnsi="Times New Roman" w:cs="Times New Roman"/>
          <w:i/>
          <w:color w:val="333333"/>
          <w:sz w:val="18"/>
          <w:szCs w:val="18"/>
          <w:shd w:val="clear" w:color="auto" w:fill="FFFFFF"/>
          <w:lang w:val="uk-UA"/>
        </w:rPr>
        <w:t xml:space="preserve"> </w:t>
      </w:r>
      <w:proofErr w:type="spellStart"/>
      <w:r w:rsidR="00D568CF" w:rsidRPr="00F16A5E">
        <w:rPr>
          <w:rFonts w:ascii="Times New Roman" w:hAnsi="Times New Roman" w:cs="Times New Roman"/>
          <w:i/>
          <w:color w:val="333333"/>
          <w:sz w:val="18"/>
          <w:szCs w:val="18"/>
          <w:shd w:val="clear" w:color="auto" w:fill="FFFFFF"/>
          <w:lang w:val="uk-UA"/>
        </w:rPr>
        <w:t>grading</w:t>
      </w:r>
      <w:proofErr w:type="spellEnd"/>
      <w:r w:rsidR="00D568CF" w:rsidRPr="00F16A5E">
        <w:rPr>
          <w:rFonts w:ascii="Times New Roman" w:hAnsi="Times New Roman" w:cs="Times New Roman"/>
          <w:i/>
          <w:color w:val="333333"/>
          <w:sz w:val="18"/>
          <w:szCs w:val="18"/>
          <w:shd w:val="clear" w:color="auto" w:fill="FFFFFF"/>
          <w:lang w:val="uk-UA"/>
        </w:rPr>
        <w:t xml:space="preserve"> </w:t>
      </w:r>
      <w:proofErr w:type="spellStart"/>
      <w:r w:rsidR="00D568CF" w:rsidRPr="00F16A5E">
        <w:rPr>
          <w:rFonts w:ascii="Times New Roman" w:hAnsi="Times New Roman" w:cs="Times New Roman"/>
          <w:i/>
          <w:color w:val="333333"/>
          <w:sz w:val="18"/>
          <w:szCs w:val="18"/>
          <w:shd w:val="clear" w:color="auto" w:fill="FFFFFF"/>
          <w:lang w:val="uk-UA"/>
        </w:rPr>
        <w:t>of</w:t>
      </w:r>
      <w:proofErr w:type="spellEnd"/>
      <w:r w:rsidR="00D568CF" w:rsidRPr="00F16A5E">
        <w:rPr>
          <w:rFonts w:ascii="Times New Roman" w:hAnsi="Times New Roman" w:cs="Times New Roman"/>
          <w:i/>
          <w:color w:val="333333"/>
          <w:sz w:val="18"/>
          <w:szCs w:val="18"/>
          <w:shd w:val="clear" w:color="auto" w:fill="FFFFFF"/>
          <w:lang w:val="uk-UA"/>
        </w:rPr>
        <w:t xml:space="preserve"> Southern Pine Timbers. Forest Products Journal, 1992. 47 (9). P. 78–85. 278.</w:t>
      </w:r>
    </w:p>
    <w:p w:rsidR="008332C7" w:rsidRPr="00F16A5E" w:rsidRDefault="00A30678" w:rsidP="00787855">
      <w:pPr>
        <w:spacing w:after="0" w:line="264" w:lineRule="auto"/>
        <w:jc w:val="both"/>
        <w:rPr>
          <w:rFonts w:ascii="Times New Roman" w:hAnsi="Times New Roman" w:cs="Times New Roman"/>
          <w:i/>
          <w:color w:val="333333"/>
          <w:sz w:val="18"/>
          <w:szCs w:val="18"/>
          <w:shd w:val="clear" w:color="auto" w:fill="FFFFFF"/>
          <w:lang w:val="uk-UA"/>
        </w:rPr>
      </w:pPr>
      <w:r w:rsidRPr="00F16A5E">
        <w:rPr>
          <w:rFonts w:ascii="Times New Roman" w:hAnsi="Times New Roman" w:cs="Times New Roman"/>
          <w:i/>
          <w:color w:val="333333"/>
          <w:sz w:val="18"/>
          <w:szCs w:val="18"/>
          <w:shd w:val="clear" w:color="auto" w:fill="FFFFFF"/>
          <w:lang w:val="uk-UA"/>
        </w:rPr>
        <w:lastRenderedPageBreak/>
        <w:t xml:space="preserve">7. </w:t>
      </w:r>
      <w:proofErr w:type="spellStart"/>
      <w:r w:rsidRPr="00F16A5E">
        <w:rPr>
          <w:rFonts w:ascii="Times New Roman" w:hAnsi="Times New Roman" w:cs="Times New Roman"/>
          <w:i/>
          <w:color w:val="333333"/>
          <w:sz w:val="18"/>
          <w:szCs w:val="18"/>
          <w:shd w:val="clear" w:color="auto" w:fill="FFFFFF"/>
          <w:lang w:val="uk-UA"/>
        </w:rPr>
        <w:t>Gu</w:t>
      </w:r>
      <w:proofErr w:type="spellEnd"/>
      <w:r w:rsidRPr="00F16A5E">
        <w:rPr>
          <w:rFonts w:ascii="Times New Roman" w:hAnsi="Times New Roman" w:cs="Times New Roman"/>
          <w:i/>
          <w:color w:val="333333"/>
          <w:sz w:val="18"/>
          <w:szCs w:val="18"/>
          <w:shd w:val="clear" w:color="auto" w:fill="FFFFFF"/>
          <w:lang w:val="uk-UA"/>
        </w:rPr>
        <w:t xml:space="preserve"> H., Zink-Sharp A., Sell J. </w:t>
      </w:r>
      <w:proofErr w:type="spellStart"/>
      <w:r w:rsidRPr="00F16A5E">
        <w:rPr>
          <w:rFonts w:ascii="Times New Roman" w:hAnsi="Times New Roman" w:cs="Times New Roman"/>
          <w:i/>
          <w:color w:val="333333"/>
          <w:sz w:val="18"/>
          <w:szCs w:val="18"/>
          <w:shd w:val="clear" w:color="auto" w:fill="FFFFFF"/>
          <w:lang w:val="uk-UA"/>
        </w:rPr>
        <w:t>Hypothesis</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of</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the</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role</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ofcell</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wall</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structure</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in</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differential</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transverse</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shrinkage</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of</w:t>
      </w:r>
      <w:proofErr w:type="spellEnd"/>
      <w:r w:rsidRPr="00F16A5E">
        <w:rPr>
          <w:rFonts w:ascii="Times New Roman" w:hAnsi="Times New Roman" w:cs="Times New Roman"/>
          <w:i/>
          <w:color w:val="333333"/>
          <w:sz w:val="18"/>
          <w:szCs w:val="18"/>
          <w:shd w:val="clear" w:color="auto" w:fill="FFFFFF"/>
          <w:lang w:val="uk-UA"/>
        </w:rPr>
        <w:t xml:space="preserve"> wood. </w:t>
      </w:r>
      <w:proofErr w:type="spellStart"/>
      <w:r w:rsidRPr="00F16A5E">
        <w:rPr>
          <w:rFonts w:ascii="Times New Roman" w:hAnsi="Times New Roman" w:cs="Times New Roman"/>
          <w:i/>
          <w:color w:val="333333"/>
          <w:sz w:val="18"/>
          <w:szCs w:val="18"/>
          <w:shd w:val="clear" w:color="auto" w:fill="FFFFFF"/>
          <w:lang w:val="uk-UA"/>
        </w:rPr>
        <w:t>Holz</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Roh</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Werkst</w:t>
      </w:r>
      <w:proofErr w:type="spellEnd"/>
      <w:r w:rsidRPr="00F16A5E">
        <w:rPr>
          <w:rFonts w:ascii="Times New Roman" w:hAnsi="Times New Roman" w:cs="Times New Roman"/>
          <w:i/>
          <w:color w:val="333333"/>
          <w:sz w:val="18"/>
          <w:szCs w:val="18"/>
          <w:shd w:val="clear" w:color="auto" w:fill="FFFFFF"/>
          <w:lang w:val="uk-UA"/>
        </w:rPr>
        <w:t>, 2001.№59. Pp. 436– 442. 279.</w:t>
      </w:r>
    </w:p>
    <w:p w:rsidR="00535766" w:rsidRPr="00F16A5E" w:rsidRDefault="00A30678" w:rsidP="00787855">
      <w:pPr>
        <w:spacing w:after="0" w:line="264" w:lineRule="auto"/>
        <w:jc w:val="both"/>
        <w:rPr>
          <w:rFonts w:ascii="Times New Roman" w:hAnsi="Times New Roman" w:cs="Times New Roman"/>
          <w:i/>
          <w:color w:val="333333"/>
          <w:sz w:val="18"/>
          <w:szCs w:val="18"/>
          <w:shd w:val="clear" w:color="auto" w:fill="FFFFFF"/>
          <w:lang w:val="uk-UA"/>
        </w:rPr>
      </w:pPr>
      <w:r w:rsidRPr="00F16A5E">
        <w:rPr>
          <w:rFonts w:ascii="Times New Roman" w:hAnsi="Times New Roman" w:cs="Times New Roman"/>
          <w:i/>
          <w:color w:val="333333"/>
          <w:sz w:val="18"/>
          <w:szCs w:val="18"/>
          <w:shd w:val="clear" w:color="auto" w:fill="FFFFFF"/>
          <w:lang w:val="uk-UA"/>
        </w:rPr>
        <w:t xml:space="preserve">8. </w:t>
      </w:r>
      <w:proofErr w:type="spellStart"/>
      <w:r w:rsidR="00B36867" w:rsidRPr="00F16A5E">
        <w:rPr>
          <w:rFonts w:ascii="Times New Roman" w:hAnsi="Times New Roman" w:cs="Times New Roman"/>
          <w:i/>
          <w:color w:val="333333"/>
          <w:sz w:val="18"/>
          <w:szCs w:val="18"/>
          <w:shd w:val="clear" w:color="auto" w:fill="FFFFFF"/>
          <w:lang w:val="uk-UA"/>
        </w:rPr>
        <w:t>Galicki</w:t>
      </w:r>
      <w:proofErr w:type="spellEnd"/>
      <w:r w:rsidR="00B36867" w:rsidRPr="00F16A5E">
        <w:rPr>
          <w:rFonts w:ascii="Times New Roman" w:hAnsi="Times New Roman" w:cs="Times New Roman"/>
          <w:i/>
          <w:color w:val="333333"/>
          <w:sz w:val="18"/>
          <w:szCs w:val="18"/>
          <w:shd w:val="clear" w:color="auto" w:fill="FFFFFF"/>
          <w:lang w:val="uk-UA"/>
        </w:rPr>
        <w:t xml:space="preserve"> J., Czech M. </w:t>
      </w:r>
      <w:proofErr w:type="spellStart"/>
      <w:r w:rsidR="00B36867" w:rsidRPr="00F16A5E">
        <w:rPr>
          <w:rFonts w:ascii="Times New Roman" w:hAnsi="Times New Roman" w:cs="Times New Roman"/>
          <w:i/>
          <w:color w:val="333333"/>
          <w:sz w:val="18"/>
          <w:szCs w:val="18"/>
          <w:shd w:val="clear" w:color="auto" w:fill="FFFFFF"/>
          <w:lang w:val="uk-UA"/>
        </w:rPr>
        <w:t>Tensile</w:t>
      </w:r>
      <w:proofErr w:type="spellEnd"/>
      <w:r w:rsidR="00B36867" w:rsidRPr="00F16A5E">
        <w:rPr>
          <w:rFonts w:ascii="Times New Roman" w:hAnsi="Times New Roman" w:cs="Times New Roman"/>
          <w:i/>
          <w:color w:val="333333"/>
          <w:sz w:val="18"/>
          <w:szCs w:val="18"/>
          <w:shd w:val="clear" w:color="auto" w:fill="FFFFFF"/>
          <w:lang w:val="uk-UA"/>
        </w:rPr>
        <w:t xml:space="preserve"> </w:t>
      </w:r>
      <w:proofErr w:type="spellStart"/>
      <w:r w:rsidR="00B36867" w:rsidRPr="00F16A5E">
        <w:rPr>
          <w:rFonts w:ascii="Times New Roman" w:hAnsi="Times New Roman" w:cs="Times New Roman"/>
          <w:i/>
          <w:color w:val="333333"/>
          <w:sz w:val="18"/>
          <w:szCs w:val="18"/>
          <w:shd w:val="clear" w:color="auto" w:fill="FFFFFF"/>
          <w:lang w:val="uk-UA"/>
        </w:rPr>
        <w:t>strength</w:t>
      </w:r>
      <w:proofErr w:type="spellEnd"/>
      <w:r w:rsidR="00B36867" w:rsidRPr="00F16A5E">
        <w:rPr>
          <w:rFonts w:ascii="Times New Roman" w:hAnsi="Times New Roman" w:cs="Times New Roman"/>
          <w:i/>
          <w:color w:val="333333"/>
          <w:sz w:val="18"/>
          <w:szCs w:val="18"/>
          <w:shd w:val="clear" w:color="auto" w:fill="FFFFFF"/>
          <w:lang w:val="uk-UA"/>
        </w:rPr>
        <w:t xml:space="preserve"> </w:t>
      </w:r>
      <w:proofErr w:type="spellStart"/>
      <w:r w:rsidR="00B36867" w:rsidRPr="00F16A5E">
        <w:rPr>
          <w:rFonts w:ascii="Times New Roman" w:hAnsi="Times New Roman" w:cs="Times New Roman"/>
          <w:i/>
          <w:color w:val="333333"/>
          <w:sz w:val="18"/>
          <w:szCs w:val="18"/>
          <w:shd w:val="clear" w:color="auto" w:fill="FFFFFF"/>
          <w:lang w:val="uk-UA"/>
        </w:rPr>
        <w:t>of</w:t>
      </w:r>
      <w:proofErr w:type="spellEnd"/>
      <w:r w:rsidR="00B36867" w:rsidRPr="00F16A5E">
        <w:rPr>
          <w:rFonts w:ascii="Times New Roman" w:hAnsi="Times New Roman" w:cs="Times New Roman"/>
          <w:i/>
          <w:color w:val="333333"/>
          <w:sz w:val="18"/>
          <w:szCs w:val="18"/>
          <w:shd w:val="clear" w:color="auto" w:fill="FFFFFF"/>
          <w:lang w:val="uk-UA"/>
        </w:rPr>
        <w:t xml:space="preserve"> </w:t>
      </w:r>
      <w:proofErr w:type="spellStart"/>
      <w:r w:rsidR="00B36867" w:rsidRPr="00F16A5E">
        <w:rPr>
          <w:rFonts w:ascii="Times New Roman" w:hAnsi="Times New Roman" w:cs="Times New Roman"/>
          <w:i/>
          <w:color w:val="333333"/>
          <w:sz w:val="18"/>
          <w:szCs w:val="18"/>
          <w:shd w:val="clear" w:color="auto" w:fill="FFFFFF"/>
          <w:lang w:val="uk-UA"/>
        </w:rPr>
        <w:t>softwood</w:t>
      </w:r>
      <w:proofErr w:type="spellEnd"/>
      <w:r w:rsidR="00B36867" w:rsidRPr="00F16A5E">
        <w:rPr>
          <w:rFonts w:ascii="Times New Roman" w:hAnsi="Times New Roman" w:cs="Times New Roman"/>
          <w:i/>
          <w:color w:val="333333"/>
          <w:sz w:val="18"/>
          <w:szCs w:val="18"/>
          <w:shd w:val="clear" w:color="auto" w:fill="FFFFFF"/>
          <w:lang w:val="uk-UA"/>
        </w:rPr>
        <w:t xml:space="preserve"> </w:t>
      </w:r>
      <w:proofErr w:type="spellStart"/>
      <w:r w:rsidR="00B36867" w:rsidRPr="00F16A5E">
        <w:rPr>
          <w:rFonts w:ascii="Times New Roman" w:hAnsi="Times New Roman" w:cs="Times New Roman"/>
          <w:i/>
          <w:color w:val="333333"/>
          <w:sz w:val="18"/>
          <w:szCs w:val="18"/>
          <w:shd w:val="clear" w:color="auto" w:fill="FFFFFF"/>
          <w:lang w:val="uk-UA"/>
        </w:rPr>
        <w:t>in</w:t>
      </w:r>
      <w:proofErr w:type="spellEnd"/>
      <w:r w:rsidR="00B36867" w:rsidRPr="00F16A5E">
        <w:rPr>
          <w:rFonts w:ascii="Times New Roman" w:hAnsi="Times New Roman" w:cs="Times New Roman"/>
          <w:i/>
          <w:color w:val="333333"/>
          <w:sz w:val="18"/>
          <w:szCs w:val="18"/>
          <w:shd w:val="clear" w:color="auto" w:fill="FFFFFF"/>
          <w:lang w:val="uk-UA"/>
        </w:rPr>
        <w:t xml:space="preserve"> LR </w:t>
      </w:r>
      <w:proofErr w:type="spellStart"/>
      <w:r w:rsidR="00B36867" w:rsidRPr="00F16A5E">
        <w:rPr>
          <w:rFonts w:ascii="Times New Roman" w:hAnsi="Times New Roman" w:cs="Times New Roman"/>
          <w:i/>
          <w:color w:val="333333"/>
          <w:sz w:val="18"/>
          <w:szCs w:val="18"/>
          <w:shd w:val="clear" w:color="auto" w:fill="FFFFFF"/>
          <w:lang w:val="uk-UA"/>
        </w:rPr>
        <w:t>orthotropy</w:t>
      </w:r>
      <w:proofErr w:type="spellEnd"/>
      <w:r w:rsidR="00B36867" w:rsidRPr="00F16A5E">
        <w:rPr>
          <w:rFonts w:ascii="Times New Roman" w:hAnsi="Times New Roman" w:cs="Times New Roman"/>
          <w:i/>
          <w:color w:val="333333"/>
          <w:sz w:val="18"/>
          <w:szCs w:val="18"/>
          <w:shd w:val="clear" w:color="auto" w:fill="FFFFFF"/>
          <w:lang w:val="uk-UA"/>
        </w:rPr>
        <w:t xml:space="preserve"> </w:t>
      </w:r>
      <w:proofErr w:type="spellStart"/>
      <w:r w:rsidR="00B36867" w:rsidRPr="00F16A5E">
        <w:rPr>
          <w:rFonts w:ascii="Times New Roman" w:hAnsi="Times New Roman" w:cs="Times New Roman"/>
          <w:i/>
          <w:color w:val="333333"/>
          <w:sz w:val="18"/>
          <w:szCs w:val="18"/>
          <w:shd w:val="clear" w:color="auto" w:fill="FFFFFF"/>
          <w:lang w:val="uk-UA"/>
        </w:rPr>
        <w:t>plane</w:t>
      </w:r>
      <w:proofErr w:type="spellEnd"/>
      <w:r w:rsidR="00B36867" w:rsidRPr="00F16A5E">
        <w:rPr>
          <w:rFonts w:ascii="Times New Roman" w:hAnsi="Times New Roman" w:cs="Times New Roman"/>
          <w:i/>
          <w:color w:val="333333"/>
          <w:sz w:val="18"/>
          <w:szCs w:val="18"/>
          <w:shd w:val="clear" w:color="auto" w:fill="FFFFFF"/>
          <w:lang w:val="uk-UA"/>
        </w:rPr>
        <w:t>. Mechanics of Materials, 2005. 37(6). Pp. 667–686. 270.</w:t>
      </w:r>
    </w:p>
    <w:p w:rsidR="00535766" w:rsidRPr="00F16A5E" w:rsidRDefault="009514DE" w:rsidP="00787855">
      <w:pPr>
        <w:spacing w:after="0" w:line="264" w:lineRule="auto"/>
        <w:jc w:val="both"/>
        <w:rPr>
          <w:rFonts w:ascii="Times New Roman" w:hAnsi="Times New Roman" w:cs="Times New Roman"/>
          <w:i/>
          <w:color w:val="333333"/>
          <w:sz w:val="18"/>
          <w:szCs w:val="18"/>
          <w:shd w:val="clear" w:color="auto" w:fill="FFFFFF"/>
          <w:lang w:val="uk-UA"/>
        </w:rPr>
      </w:pPr>
      <w:r w:rsidRPr="00F16A5E">
        <w:rPr>
          <w:rFonts w:ascii="Times New Roman" w:hAnsi="Times New Roman" w:cs="Times New Roman"/>
          <w:i/>
          <w:color w:val="333333"/>
          <w:sz w:val="18"/>
          <w:szCs w:val="18"/>
          <w:shd w:val="clear" w:color="auto" w:fill="FFFFFF"/>
          <w:lang w:val="uk-UA"/>
        </w:rPr>
        <w:t xml:space="preserve">9. </w:t>
      </w:r>
      <w:proofErr w:type="spellStart"/>
      <w:r w:rsidR="007358EA" w:rsidRPr="00F16A5E">
        <w:rPr>
          <w:rFonts w:ascii="Times New Roman" w:hAnsi="Times New Roman" w:cs="Times New Roman"/>
          <w:i/>
          <w:color w:val="333333"/>
          <w:sz w:val="18"/>
          <w:szCs w:val="18"/>
          <w:shd w:val="clear" w:color="auto" w:fill="FFFFFF"/>
          <w:lang w:val="uk-UA"/>
        </w:rPr>
        <w:t>Brandner</w:t>
      </w:r>
      <w:proofErr w:type="spellEnd"/>
      <w:r w:rsidR="007358EA" w:rsidRPr="00F16A5E">
        <w:rPr>
          <w:rFonts w:ascii="Times New Roman" w:hAnsi="Times New Roman" w:cs="Times New Roman"/>
          <w:i/>
          <w:color w:val="333333"/>
          <w:sz w:val="18"/>
          <w:szCs w:val="18"/>
          <w:shd w:val="clear" w:color="auto" w:fill="FFFFFF"/>
          <w:lang w:val="uk-UA"/>
        </w:rPr>
        <w:t xml:space="preserve"> R. Stochastic System Action and Effects in Engineered Timber Products and Structures. </w:t>
      </w:r>
      <w:proofErr w:type="spellStart"/>
      <w:r w:rsidR="007358EA" w:rsidRPr="00F16A5E">
        <w:rPr>
          <w:rFonts w:ascii="Times New Roman" w:hAnsi="Times New Roman" w:cs="Times New Roman"/>
          <w:i/>
          <w:color w:val="333333"/>
          <w:sz w:val="18"/>
          <w:szCs w:val="18"/>
          <w:shd w:val="clear" w:color="auto" w:fill="FFFFFF"/>
          <w:lang w:val="uk-UA"/>
        </w:rPr>
        <w:t>Dissertation</w:t>
      </w:r>
      <w:proofErr w:type="spellEnd"/>
      <w:r w:rsidR="007358EA" w:rsidRPr="00F16A5E">
        <w:rPr>
          <w:rFonts w:ascii="Times New Roman" w:hAnsi="Times New Roman" w:cs="Times New Roman"/>
          <w:i/>
          <w:color w:val="333333"/>
          <w:sz w:val="18"/>
          <w:szCs w:val="18"/>
          <w:shd w:val="clear" w:color="auto" w:fill="FFFFFF"/>
          <w:lang w:val="uk-UA"/>
        </w:rPr>
        <w:t xml:space="preserve"> </w:t>
      </w:r>
      <w:proofErr w:type="spellStart"/>
      <w:r w:rsidR="007358EA" w:rsidRPr="00F16A5E">
        <w:rPr>
          <w:rFonts w:ascii="Times New Roman" w:hAnsi="Times New Roman" w:cs="Times New Roman"/>
          <w:i/>
          <w:color w:val="333333"/>
          <w:sz w:val="18"/>
          <w:szCs w:val="18"/>
          <w:shd w:val="clear" w:color="auto" w:fill="FFFFFF"/>
          <w:lang w:val="uk-UA"/>
        </w:rPr>
        <w:t>in</w:t>
      </w:r>
      <w:proofErr w:type="spellEnd"/>
      <w:r w:rsidR="007358EA" w:rsidRPr="00F16A5E">
        <w:rPr>
          <w:rFonts w:ascii="Times New Roman" w:hAnsi="Times New Roman" w:cs="Times New Roman"/>
          <w:i/>
          <w:color w:val="333333"/>
          <w:sz w:val="18"/>
          <w:szCs w:val="18"/>
          <w:shd w:val="clear" w:color="auto" w:fill="FFFFFF"/>
          <w:lang w:val="uk-UA"/>
        </w:rPr>
        <w:t xml:space="preserve"> </w:t>
      </w:r>
      <w:proofErr w:type="spellStart"/>
      <w:r w:rsidR="007358EA" w:rsidRPr="00F16A5E">
        <w:rPr>
          <w:rFonts w:ascii="Times New Roman" w:hAnsi="Times New Roman" w:cs="Times New Roman"/>
          <w:i/>
          <w:color w:val="333333"/>
          <w:sz w:val="18"/>
          <w:szCs w:val="18"/>
          <w:shd w:val="clear" w:color="auto" w:fill="FFFFFF"/>
          <w:lang w:val="uk-UA"/>
        </w:rPr>
        <w:t>Bearbeitung</w:t>
      </w:r>
      <w:proofErr w:type="spellEnd"/>
      <w:r w:rsidR="007358EA" w:rsidRPr="00F16A5E">
        <w:rPr>
          <w:rFonts w:ascii="Times New Roman" w:hAnsi="Times New Roman" w:cs="Times New Roman"/>
          <w:i/>
          <w:color w:val="333333"/>
          <w:sz w:val="18"/>
          <w:szCs w:val="18"/>
          <w:shd w:val="clear" w:color="auto" w:fill="FFFFFF"/>
          <w:lang w:val="uk-UA"/>
        </w:rPr>
        <w:t xml:space="preserve">, </w:t>
      </w:r>
      <w:proofErr w:type="spellStart"/>
      <w:r w:rsidR="007358EA" w:rsidRPr="00F16A5E">
        <w:rPr>
          <w:rFonts w:ascii="Times New Roman" w:hAnsi="Times New Roman" w:cs="Times New Roman"/>
          <w:i/>
          <w:color w:val="333333"/>
          <w:sz w:val="18"/>
          <w:szCs w:val="18"/>
          <w:shd w:val="clear" w:color="auto" w:fill="FFFFFF"/>
          <w:lang w:val="uk-UA"/>
        </w:rPr>
        <w:t>voraussichtliche</w:t>
      </w:r>
      <w:proofErr w:type="spellEnd"/>
      <w:r w:rsidR="007358EA" w:rsidRPr="00F16A5E">
        <w:rPr>
          <w:rFonts w:ascii="Times New Roman" w:hAnsi="Times New Roman" w:cs="Times New Roman"/>
          <w:i/>
          <w:color w:val="333333"/>
          <w:sz w:val="18"/>
          <w:szCs w:val="18"/>
          <w:shd w:val="clear" w:color="auto" w:fill="FFFFFF"/>
          <w:lang w:val="uk-UA"/>
        </w:rPr>
        <w:t xml:space="preserve"> </w:t>
      </w:r>
      <w:proofErr w:type="spellStart"/>
      <w:r w:rsidR="007358EA" w:rsidRPr="00F16A5E">
        <w:rPr>
          <w:rFonts w:ascii="Times New Roman" w:hAnsi="Times New Roman" w:cs="Times New Roman"/>
          <w:i/>
          <w:color w:val="333333"/>
          <w:sz w:val="18"/>
          <w:szCs w:val="18"/>
          <w:shd w:val="clear" w:color="auto" w:fill="FFFFFF"/>
          <w:lang w:val="uk-UA"/>
        </w:rPr>
        <w:t>Fertigstellung</w:t>
      </w:r>
      <w:proofErr w:type="spellEnd"/>
      <w:r w:rsidR="007358EA" w:rsidRPr="00F16A5E">
        <w:rPr>
          <w:rFonts w:ascii="Times New Roman" w:hAnsi="Times New Roman" w:cs="Times New Roman"/>
          <w:i/>
          <w:color w:val="333333"/>
          <w:sz w:val="18"/>
          <w:szCs w:val="18"/>
          <w:shd w:val="clear" w:color="auto" w:fill="FFFFFF"/>
          <w:lang w:val="uk-UA"/>
        </w:rPr>
        <w:t>, 2012. 257.</w:t>
      </w:r>
    </w:p>
    <w:p w:rsidR="00535766" w:rsidRPr="00A83D6D" w:rsidRDefault="007358EA" w:rsidP="00787855">
      <w:pPr>
        <w:spacing w:after="0" w:line="264" w:lineRule="auto"/>
        <w:jc w:val="both"/>
        <w:rPr>
          <w:rFonts w:ascii="Times New Roman" w:hAnsi="Times New Roman" w:cs="Times New Roman"/>
          <w:i/>
          <w:color w:val="333333"/>
          <w:sz w:val="18"/>
          <w:szCs w:val="18"/>
          <w:shd w:val="clear" w:color="auto" w:fill="FFFFFF"/>
          <w:lang w:val="uk-UA"/>
        </w:rPr>
      </w:pPr>
      <w:r w:rsidRPr="00F16A5E">
        <w:rPr>
          <w:rFonts w:ascii="Times New Roman" w:hAnsi="Times New Roman" w:cs="Times New Roman"/>
          <w:i/>
          <w:color w:val="333333"/>
          <w:sz w:val="18"/>
          <w:szCs w:val="18"/>
          <w:shd w:val="clear" w:color="auto" w:fill="FFFFFF"/>
          <w:lang w:val="uk-UA"/>
        </w:rPr>
        <w:t xml:space="preserve">10. </w:t>
      </w:r>
      <w:proofErr w:type="spellStart"/>
      <w:r w:rsidRPr="00F16A5E">
        <w:rPr>
          <w:rFonts w:ascii="Times New Roman" w:hAnsi="Times New Roman" w:cs="Times New Roman"/>
          <w:i/>
          <w:color w:val="333333"/>
          <w:sz w:val="18"/>
          <w:szCs w:val="18"/>
          <w:shd w:val="clear" w:color="auto" w:fill="FFFFFF"/>
          <w:lang w:val="uk-UA"/>
        </w:rPr>
        <w:t>Davids</w:t>
      </w:r>
      <w:proofErr w:type="spellEnd"/>
      <w:r w:rsidRPr="00F16A5E">
        <w:rPr>
          <w:rFonts w:ascii="Times New Roman" w:hAnsi="Times New Roman" w:cs="Times New Roman"/>
          <w:i/>
          <w:color w:val="333333"/>
          <w:sz w:val="18"/>
          <w:szCs w:val="18"/>
          <w:shd w:val="clear" w:color="auto" w:fill="FFFFFF"/>
          <w:lang w:val="uk-UA"/>
        </w:rPr>
        <w:t xml:space="preserve"> W.G., </w:t>
      </w:r>
      <w:proofErr w:type="spellStart"/>
      <w:r w:rsidRPr="00F16A5E">
        <w:rPr>
          <w:rFonts w:ascii="Times New Roman" w:hAnsi="Times New Roman" w:cs="Times New Roman"/>
          <w:i/>
          <w:color w:val="333333"/>
          <w:sz w:val="18"/>
          <w:szCs w:val="18"/>
          <w:shd w:val="clear" w:color="auto" w:fill="FFFFFF"/>
          <w:lang w:val="uk-UA"/>
        </w:rPr>
        <w:t>Landis</w:t>
      </w:r>
      <w:proofErr w:type="spellEnd"/>
      <w:r w:rsidRPr="00F16A5E">
        <w:rPr>
          <w:rFonts w:ascii="Times New Roman" w:hAnsi="Times New Roman" w:cs="Times New Roman"/>
          <w:i/>
          <w:color w:val="333333"/>
          <w:sz w:val="18"/>
          <w:szCs w:val="18"/>
          <w:shd w:val="clear" w:color="auto" w:fill="FFFFFF"/>
          <w:lang w:val="uk-UA"/>
        </w:rPr>
        <w:t xml:space="preserve"> E.N., </w:t>
      </w:r>
      <w:proofErr w:type="spellStart"/>
      <w:r w:rsidRPr="00F16A5E">
        <w:rPr>
          <w:rFonts w:ascii="Times New Roman" w:hAnsi="Times New Roman" w:cs="Times New Roman"/>
          <w:i/>
          <w:color w:val="333333"/>
          <w:sz w:val="18"/>
          <w:szCs w:val="18"/>
          <w:shd w:val="clear" w:color="auto" w:fill="FFFFFF"/>
          <w:lang w:val="uk-UA"/>
        </w:rPr>
        <w:t>Vasic</w:t>
      </w:r>
      <w:proofErr w:type="spellEnd"/>
      <w:r w:rsidRPr="00F16A5E">
        <w:rPr>
          <w:rFonts w:ascii="Times New Roman" w:hAnsi="Times New Roman" w:cs="Times New Roman"/>
          <w:i/>
          <w:color w:val="333333"/>
          <w:sz w:val="18"/>
          <w:szCs w:val="18"/>
          <w:shd w:val="clear" w:color="auto" w:fill="FFFFFF"/>
          <w:lang w:val="uk-UA"/>
        </w:rPr>
        <w:t xml:space="preserve"> S. </w:t>
      </w:r>
      <w:proofErr w:type="spellStart"/>
      <w:r w:rsidRPr="00F16A5E">
        <w:rPr>
          <w:rFonts w:ascii="Times New Roman" w:hAnsi="Times New Roman" w:cs="Times New Roman"/>
          <w:i/>
          <w:color w:val="333333"/>
          <w:sz w:val="18"/>
          <w:szCs w:val="18"/>
          <w:shd w:val="clear" w:color="auto" w:fill="FFFFFF"/>
          <w:lang w:val="uk-UA"/>
        </w:rPr>
        <w:t>Lattice</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models</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forthe</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prediction</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of</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load-induced</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failure</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and</w:t>
      </w:r>
      <w:proofErr w:type="spellEnd"/>
      <w:r w:rsidRPr="00F16A5E">
        <w:rPr>
          <w:rFonts w:ascii="Times New Roman" w:hAnsi="Times New Roman" w:cs="Times New Roman"/>
          <w:i/>
          <w:color w:val="333333"/>
          <w:sz w:val="18"/>
          <w:szCs w:val="18"/>
          <w:shd w:val="clear" w:color="auto" w:fill="FFFFFF"/>
          <w:lang w:val="uk-UA"/>
        </w:rPr>
        <w:t xml:space="preserve"> damage in wood. </w:t>
      </w:r>
      <w:proofErr w:type="spellStart"/>
      <w:r w:rsidRPr="00F16A5E">
        <w:rPr>
          <w:rFonts w:ascii="Times New Roman" w:hAnsi="Times New Roman" w:cs="Times New Roman"/>
          <w:i/>
          <w:color w:val="333333"/>
          <w:sz w:val="18"/>
          <w:szCs w:val="18"/>
          <w:shd w:val="clear" w:color="auto" w:fill="FFFFFF"/>
          <w:lang w:val="uk-UA"/>
        </w:rPr>
        <w:t>Wood</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Fiber</w:t>
      </w:r>
      <w:proofErr w:type="spellEnd"/>
      <w:r w:rsidRPr="00F16A5E">
        <w:rPr>
          <w:rFonts w:ascii="Times New Roman" w:hAnsi="Times New Roman" w:cs="Times New Roman"/>
          <w:i/>
          <w:color w:val="333333"/>
          <w:sz w:val="18"/>
          <w:szCs w:val="18"/>
          <w:shd w:val="clear" w:color="auto" w:fill="FFFFFF"/>
          <w:lang w:val="uk-UA"/>
        </w:rPr>
        <w:t xml:space="preserve"> </w:t>
      </w:r>
      <w:proofErr w:type="spellStart"/>
      <w:r w:rsidRPr="00F16A5E">
        <w:rPr>
          <w:rFonts w:ascii="Times New Roman" w:hAnsi="Times New Roman" w:cs="Times New Roman"/>
          <w:i/>
          <w:color w:val="333333"/>
          <w:sz w:val="18"/>
          <w:szCs w:val="18"/>
          <w:shd w:val="clear" w:color="auto" w:fill="FFFFFF"/>
          <w:lang w:val="uk-UA"/>
        </w:rPr>
        <w:t>Sci</w:t>
      </w:r>
      <w:proofErr w:type="spellEnd"/>
      <w:r w:rsidRPr="00F16A5E">
        <w:rPr>
          <w:rFonts w:ascii="Times New Roman" w:hAnsi="Times New Roman" w:cs="Times New Roman"/>
          <w:i/>
          <w:color w:val="333333"/>
          <w:sz w:val="18"/>
          <w:szCs w:val="18"/>
          <w:shd w:val="clear" w:color="auto" w:fill="FFFFFF"/>
          <w:lang w:val="uk-UA"/>
        </w:rPr>
        <w:t>, 2003. №35. Pp. 120–135. 263.</w:t>
      </w:r>
    </w:p>
    <w:p w:rsidR="00467F39" w:rsidRPr="00467F39" w:rsidRDefault="00467F39" w:rsidP="00467F39">
      <w:pPr>
        <w:spacing w:before="120" w:after="120" w:line="264" w:lineRule="auto"/>
        <w:jc w:val="center"/>
        <w:rPr>
          <w:rFonts w:ascii="Times New Roman" w:hAnsi="Times New Roman" w:cs="Times New Roman"/>
          <w:b/>
          <w:color w:val="000000"/>
          <w:sz w:val="20"/>
          <w:szCs w:val="20"/>
          <w:shd w:val="clear" w:color="auto" w:fill="FFFFFF"/>
          <w:lang w:val="uk-UA"/>
        </w:rPr>
      </w:pPr>
      <w:proofErr w:type="spellStart"/>
      <w:r w:rsidRPr="00467F39">
        <w:rPr>
          <w:rFonts w:ascii="Times New Roman" w:hAnsi="Times New Roman" w:cs="Times New Roman"/>
          <w:b/>
          <w:color w:val="000000"/>
          <w:sz w:val="20"/>
          <w:szCs w:val="20"/>
          <w:shd w:val="clear" w:color="auto" w:fill="FFFFFF"/>
          <w:lang w:val="uk-UA"/>
        </w:rPr>
        <w:t>References</w:t>
      </w:r>
      <w:proofErr w:type="spellEnd"/>
    </w:p>
    <w:p w:rsidR="00467F39" w:rsidRPr="00283B4A" w:rsidRDefault="00467F39" w:rsidP="00467F39">
      <w:pPr>
        <w:spacing w:after="0" w:line="264" w:lineRule="auto"/>
        <w:jc w:val="both"/>
        <w:rPr>
          <w:rFonts w:ascii="Times New Roman" w:hAnsi="Times New Roman" w:cs="Times New Roman"/>
          <w:i/>
          <w:color w:val="333333"/>
          <w:sz w:val="18"/>
          <w:szCs w:val="18"/>
          <w:shd w:val="clear" w:color="auto" w:fill="FFFFFF"/>
          <w:lang w:val="en-US"/>
        </w:rPr>
      </w:pPr>
      <w:r w:rsidRPr="00283B4A">
        <w:rPr>
          <w:rFonts w:ascii="Times New Roman" w:hAnsi="Times New Roman" w:cs="Times New Roman"/>
          <w:i/>
          <w:color w:val="333333"/>
          <w:sz w:val="18"/>
          <w:szCs w:val="18"/>
          <w:shd w:val="clear" w:color="auto" w:fill="FFFFFF"/>
          <w:lang w:val="uk-UA"/>
        </w:rPr>
        <w:t xml:space="preserve">1. </w:t>
      </w:r>
      <w:proofErr w:type="spellStart"/>
      <w:r w:rsidRPr="00283B4A">
        <w:rPr>
          <w:rFonts w:ascii="Times New Roman" w:hAnsi="Times New Roman" w:cs="Times New Roman"/>
          <w:i/>
          <w:color w:val="333333"/>
          <w:sz w:val="18"/>
          <w:szCs w:val="18"/>
          <w:shd w:val="clear" w:color="auto" w:fill="FFFFFF"/>
          <w:lang w:val="uk-UA"/>
        </w:rPr>
        <w:t>Debrynyuk</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Yu.M</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Physical</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power</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the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village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Рicea</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abies</w:t>
      </w:r>
      <w:proofErr w:type="spellEnd"/>
      <w:r w:rsidRPr="00283B4A">
        <w:rPr>
          <w:rFonts w:ascii="Times New Roman" w:hAnsi="Times New Roman" w:cs="Times New Roman"/>
          <w:i/>
          <w:color w:val="333333"/>
          <w:sz w:val="18"/>
          <w:szCs w:val="18"/>
          <w:shd w:val="clear" w:color="auto" w:fill="FFFFFF"/>
          <w:lang w:val="uk-UA"/>
        </w:rPr>
        <w:t xml:space="preserve"> [L] </w:t>
      </w:r>
      <w:proofErr w:type="spellStart"/>
      <w:r w:rsidRPr="00283B4A">
        <w:rPr>
          <w:rFonts w:ascii="Times New Roman" w:hAnsi="Times New Roman" w:cs="Times New Roman"/>
          <w:i/>
          <w:color w:val="333333"/>
          <w:sz w:val="18"/>
          <w:szCs w:val="18"/>
          <w:shd w:val="clear" w:color="auto" w:fill="FFFFFF"/>
          <w:lang w:val="uk-UA"/>
        </w:rPr>
        <w:t>karst</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Scientific</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bulletin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NLTU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Ukraine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Lviv</w:t>
      </w:r>
      <w:proofErr w:type="spellEnd"/>
      <w:r w:rsidRPr="00283B4A">
        <w:rPr>
          <w:rFonts w:ascii="Times New Roman" w:hAnsi="Times New Roman" w:cs="Times New Roman"/>
          <w:i/>
          <w:color w:val="333333"/>
          <w:sz w:val="18"/>
          <w:szCs w:val="18"/>
          <w:shd w:val="clear" w:color="auto" w:fill="FFFFFF"/>
          <w:lang w:val="uk-UA"/>
        </w:rPr>
        <w:t>, 2008. VIP. 18.11, p. 10-21.</w:t>
      </w:r>
    </w:p>
    <w:p w:rsidR="00467F39" w:rsidRPr="00283B4A" w:rsidRDefault="00467F39" w:rsidP="00467F39">
      <w:pPr>
        <w:spacing w:after="0" w:line="264" w:lineRule="auto"/>
        <w:jc w:val="both"/>
        <w:rPr>
          <w:rFonts w:ascii="Times New Roman" w:hAnsi="Times New Roman" w:cs="Times New Roman"/>
          <w:i/>
          <w:color w:val="333333"/>
          <w:sz w:val="18"/>
          <w:szCs w:val="18"/>
          <w:shd w:val="clear" w:color="auto" w:fill="FFFFFF"/>
          <w:lang w:val="uk-UA"/>
        </w:rPr>
      </w:pPr>
      <w:r w:rsidRPr="00283B4A">
        <w:rPr>
          <w:rFonts w:ascii="Times New Roman" w:hAnsi="Times New Roman" w:cs="Times New Roman"/>
          <w:i/>
          <w:color w:val="333333"/>
          <w:sz w:val="18"/>
          <w:szCs w:val="18"/>
          <w:shd w:val="clear" w:color="auto" w:fill="FFFFFF"/>
          <w:lang w:val="uk-UA"/>
        </w:rPr>
        <w:t xml:space="preserve">2. </w:t>
      </w:r>
      <w:proofErr w:type="spellStart"/>
      <w:r w:rsidRPr="00283B4A">
        <w:rPr>
          <w:rFonts w:ascii="Times New Roman" w:hAnsi="Times New Roman" w:cs="Times New Roman"/>
          <w:i/>
          <w:color w:val="333333"/>
          <w:sz w:val="18"/>
          <w:szCs w:val="18"/>
          <w:shd w:val="clear" w:color="auto" w:fill="FFFFFF"/>
          <w:lang w:val="uk-UA"/>
        </w:rPr>
        <w:t>Gomon</w:t>
      </w:r>
      <w:proofErr w:type="spellEnd"/>
      <w:r w:rsidRPr="00283B4A">
        <w:rPr>
          <w:rFonts w:ascii="Times New Roman" w:hAnsi="Times New Roman" w:cs="Times New Roman"/>
          <w:i/>
          <w:color w:val="333333"/>
          <w:sz w:val="18"/>
          <w:szCs w:val="18"/>
          <w:shd w:val="clear" w:color="auto" w:fill="FFFFFF"/>
          <w:lang w:val="uk-UA"/>
        </w:rPr>
        <w:t xml:space="preserve"> S.S. </w:t>
      </w:r>
      <w:proofErr w:type="spellStart"/>
      <w:r w:rsidRPr="00283B4A">
        <w:rPr>
          <w:rFonts w:ascii="Times New Roman" w:hAnsi="Times New Roman" w:cs="Times New Roman"/>
          <w:i/>
          <w:color w:val="333333"/>
          <w:sz w:val="18"/>
          <w:szCs w:val="18"/>
          <w:shd w:val="clear" w:color="auto" w:fill="FFFFFF"/>
          <w:lang w:val="uk-UA"/>
        </w:rPr>
        <w:t>Identification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critical</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deformations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various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types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wood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growing</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the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territory</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Ukraine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and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beyond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Sciences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Europe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Prague</w:t>
      </w:r>
      <w:proofErr w:type="spellEnd"/>
      <w:r w:rsidRPr="00283B4A">
        <w:rPr>
          <w:rFonts w:ascii="Times New Roman" w:hAnsi="Times New Roman" w:cs="Times New Roman"/>
          <w:i/>
          <w:color w:val="333333"/>
          <w:sz w:val="18"/>
          <w:szCs w:val="18"/>
          <w:shd w:val="clear" w:color="auto" w:fill="FFFFFF"/>
          <w:lang w:val="uk-UA"/>
        </w:rPr>
        <w:t xml:space="preserve">, 2020. </w:t>
      </w:r>
      <w:proofErr w:type="spellStart"/>
      <w:r w:rsidRPr="00283B4A">
        <w:rPr>
          <w:rFonts w:ascii="Times New Roman" w:hAnsi="Times New Roman" w:cs="Times New Roman"/>
          <w:i/>
          <w:color w:val="333333"/>
          <w:sz w:val="18"/>
          <w:szCs w:val="18"/>
          <w:shd w:val="clear" w:color="auto" w:fill="FFFFFF"/>
          <w:lang w:val="uk-UA"/>
        </w:rPr>
        <w:t>No</w:t>
      </w:r>
      <w:proofErr w:type="spellEnd"/>
      <w:r w:rsidRPr="00283B4A">
        <w:rPr>
          <w:rFonts w:ascii="Times New Roman" w:hAnsi="Times New Roman" w:cs="Times New Roman"/>
          <w:i/>
          <w:color w:val="333333"/>
          <w:sz w:val="18"/>
          <w:szCs w:val="18"/>
          <w:shd w:val="clear" w:color="auto" w:fill="FFFFFF"/>
          <w:lang w:val="uk-UA"/>
        </w:rPr>
        <w:t>. 54. Vol.1.Pp. 36–41.</w:t>
      </w:r>
    </w:p>
    <w:p w:rsidR="00467F39" w:rsidRPr="00283B4A" w:rsidRDefault="00467F39" w:rsidP="00467F39">
      <w:pPr>
        <w:spacing w:after="0" w:line="264" w:lineRule="auto"/>
        <w:jc w:val="both"/>
        <w:rPr>
          <w:rFonts w:ascii="Times New Roman" w:hAnsi="Times New Roman" w:cs="Times New Roman"/>
          <w:i/>
          <w:color w:val="333333"/>
          <w:sz w:val="18"/>
          <w:szCs w:val="18"/>
          <w:shd w:val="clear" w:color="auto" w:fill="FFFFFF"/>
          <w:lang w:val="en-US"/>
        </w:rPr>
      </w:pPr>
      <w:r w:rsidRPr="00283B4A">
        <w:rPr>
          <w:rFonts w:ascii="Times New Roman" w:hAnsi="Times New Roman" w:cs="Times New Roman"/>
          <w:i/>
          <w:color w:val="333333"/>
          <w:sz w:val="18"/>
          <w:szCs w:val="18"/>
          <w:shd w:val="clear" w:color="auto" w:fill="FFFFFF"/>
          <w:lang w:val="uk-UA"/>
        </w:rPr>
        <w:t xml:space="preserve">3. </w:t>
      </w:r>
      <w:proofErr w:type="spellStart"/>
      <w:r w:rsidRPr="00283B4A">
        <w:rPr>
          <w:rFonts w:ascii="Times New Roman" w:hAnsi="Times New Roman" w:cs="Times New Roman"/>
          <w:i/>
          <w:color w:val="333333"/>
          <w:sz w:val="18"/>
          <w:szCs w:val="18"/>
          <w:shd w:val="clear" w:color="auto" w:fill="FFFFFF"/>
          <w:lang w:val="uk-UA"/>
        </w:rPr>
        <w:t>Yasniy</w:t>
      </w:r>
      <w:proofErr w:type="spellEnd"/>
      <w:r w:rsidRPr="00283B4A">
        <w:rPr>
          <w:rFonts w:ascii="Times New Roman" w:hAnsi="Times New Roman" w:cs="Times New Roman"/>
          <w:i/>
          <w:color w:val="333333"/>
          <w:sz w:val="18"/>
          <w:szCs w:val="18"/>
          <w:shd w:val="clear" w:color="auto" w:fill="FFFFFF"/>
          <w:lang w:val="uk-UA"/>
        </w:rPr>
        <w:t xml:space="preserve"> P.V., </w:t>
      </w:r>
      <w:proofErr w:type="spellStart"/>
      <w:r w:rsidRPr="00283B4A">
        <w:rPr>
          <w:rFonts w:ascii="Times New Roman" w:hAnsi="Times New Roman" w:cs="Times New Roman"/>
          <w:i/>
          <w:color w:val="333333"/>
          <w:sz w:val="18"/>
          <w:szCs w:val="18"/>
          <w:shd w:val="clear" w:color="auto" w:fill="FFFFFF"/>
          <w:lang w:val="uk-UA"/>
        </w:rPr>
        <w:t>Gomon</w:t>
      </w:r>
      <w:proofErr w:type="spellEnd"/>
      <w:r w:rsidRPr="00283B4A">
        <w:rPr>
          <w:rFonts w:ascii="Times New Roman" w:hAnsi="Times New Roman" w:cs="Times New Roman"/>
          <w:i/>
          <w:color w:val="333333"/>
          <w:sz w:val="18"/>
          <w:szCs w:val="18"/>
          <w:shd w:val="clear" w:color="auto" w:fill="FFFFFF"/>
          <w:lang w:val="uk-UA"/>
        </w:rPr>
        <w:t xml:space="preserve"> S.S. </w:t>
      </w:r>
      <w:proofErr w:type="spellStart"/>
      <w:r w:rsidRPr="00283B4A">
        <w:rPr>
          <w:rFonts w:ascii="Times New Roman" w:hAnsi="Times New Roman" w:cs="Times New Roman"/>
          <w:i/>
          <w:color w:val="333333"/>
          <w:sz w:val="18"/>
          <w:szCs w:val="18"/>
          <w:shd w:val="clear" w:color="auto" w:fill="FFFFFF"/>
          <w:lang w:val="uk-UA"/>
        </w:rPr>
        <w:t>Experimental</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investigation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a </w:t>
      </w:r>
      <w:proofErr w:type="spellStart"/>
      <w:r w:rsidRPr="00283B4A">
        <w:rPr>
          <w:rFonts w:ascii="Times New Roman" w:hAnsi="Times New Roman" w:cs="Times New Roman"/>
          <w:i/>
          <w:color w:val="333333"/>
          <w:sz w:val="18"/>
          <w:szCs w:val="18"/>
          <w:shd w:val="clear" w:color="auto" w:fill="FFFFFF"/>
          <w:lang w:val="uk-UA"/>
        </w:rPr>
        <w:t>sustainable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tree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structural</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dimensions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with</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the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influence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the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moisture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factor</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Current</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technologies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materials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and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designs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everyday</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life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Vinnytsia</w:t>
      </w:r>
      <w:proofErr w:type="spellEnd"/>
      <w:r w:rsidRPr="00283B4A">
        <w:rPr>
          <w:rFonts w:ascii="Times New Roman" w:hAnsi="Times New Roman" w:cs="Times New Roman"/>
          <w:i/>
          <w:color w:val="333333"/>
          <w:sz w:val="18"/>
          <w:szCs w:val="18"/>
          <w:shd w:val="clear" w:color="auto" w:fill="FFFFFF"/>
          <w:lang w:val="uk-UA"/>
        </w:rPr>
        <w:t xml:space="preserve">: VNTU, 2020. </w:t>
      </w:r>
      <w:proofErr w:type="spellStart"/>
      <w:r w:rsidRPr="00283B4A">
        <w:rPr>
          <w:rFonts w:ascii="Times New Roman" w:hAnsi="Times New Roman" w:cs="Times New Roman"/>
          <w:i/>
          <w:color w:val="333333"/>
          <w:sz w:val="18"/>
          <w:szCs w:val="18"/>
          <w:shd w:val="clear" w:color="auto" w:fill="FFFFFF"/>
          <w:lang w:val="uk-UA"/>
        </w:rPr>
        <w:t>Volume</w:t>
      </w:r>
      <w:proofErr w:type="spellEnd"/>
      <w:r w:rsidRPr="00283B4A">
        <w:rPr>
          <w:rFonts w:ascii="Times New Roman" w:hAnsi="Times New Roman" w:cs="Times New Roman"/>
          <w:i/>
          <w:color w:val="333333"/>
          <w:sz w:val="18"/>
          <w:szCs w:val="18"/>
          <w:shd w:val="clear" w:color="auto" w:fill="FFFFFF"/>
          <w:lang w:val="uk-UA"/>
        </w:rPr>
        <w:t xml:space="preserve"> 28. </w:t>
      </w:r>
      <w:proofErr w:type="spellStart"/>
      <w:r w:rsidRPr="00283B4A">
        <w:rPr>
          <w:rFonts w:ascii="Times New Roman" w:hAnsi="Times New Roman" w:cs="Times New Roman"/>
          <w:i/>
          <w:color w:val="333333"/>
          <w:sz w:val="18"/>
          <w:szCs w:val="18"/>
          <w:shd w:val="clear" w:color="auto" w:fill="FFFFFF"/>
          <w:lang w:val="uk-UA"/>
        </w:rPr>
        <w:t>No</w:t>
      </w:r>
      <w:proofErr w:type="spellEnd"/>
      <w:r w:rsidRPr="00283B4A">
        <w:rPr>
          <w:rFonts w:ascii="Times New Roman" w:hAnsi="Times New Roman" w:cs="Times New Roman"/>
          <w:i/>
          <w:color w:val="333333"/>
          <w:sz w:val="18"/>
          <w:szCs w:val="18"/>
          <w:shd w:val="clear" w:color="auto" w:fill="FFFFFF"/>
          <w:lang w:val="uk-UA"/>
        </w:rPr>
        <w:t xml:space="preserve">. 1. </w:t>
      </w:r>
      <w:proofErr w:type="spellStart"/>
      <w:r w:rsidRPr="00283B4A">
        <w:rPr>
          <w:rFonts w:ascii="Times New Roman" w:hAnsi="Times New Roman" w:cs="Times New Roman"/>
          <w:i/>
          <w:color w:val="333333"/>
          <w:sz w:val="18"/>
          <w:szCs w:val="18"/>
          <w:shd w:val="clear" w:color="auto" w:fill="FFFFFF"/>
          <w:lang w:val="uk-UA"/>
        </w:rPr>
        <w:t>pp</w:t>
      </w:r>
      <w:proofErr w:type="spellEnd"/>
      <w:r w:rsidRPr="00283B4A">
        <w:rPr>
          <w:rFonts w:ascii="Times New Roman" w:hAnsi="Times New Roman" w:cs="Times New Roman"/>
          <w:i/>
          <w:color w:val="333333"/>
          <w:sz w:val="18"/>
          <w:szCs w:val="18"/>
          <w:shd w:val="clear" w:color="auto" w:fill="FFFFFF"/>
          <w:lang w:val="uk-UA"/>
        </w:rPr>
        <w:t>. 41–48.</w:t>
      </w:r>
    </w:p>
    <w:p w:rsidR="00467F39" w:rsidRPr="00283B4A" w:rsidRDefault="00467F39" w:rsidP="00467F39">
      <w:pPr>
        <w:spacing w:after="0" w:line="264" w:lineRule="auto"/>
        <w:jc w:val="both"/>
        <w:rPr>
          <w:rFonts w:ascii="Times New Roman" w:hAnsi="Times New Roman" w:cs="Times New Roman"/>
          <w:i/>
          <w:color w:val="333333"/>
          <w:sz w:val="18"/>
          <w:szCs w:val="18"/>
          <w:shd w:val="clear" w:color="auto" w:fill="FFFFFF"/>
          <w:lang w:val="uk-UA"/>
        </w:rPr>
      </w:pPr>
      <w:r w:rsidRPr="00283B4A">
        <w:rPr>
          <w:rFonts w:ascii="Times New Roman" w:hAnsi="Times New Roman" w:cs="Times New Roman"/>
          <w:i/>
          <w:color w:val="333333"/>
          <w:sz w:val="18"/>
          <w:szCs w:val="18"/>
          <w:shd w:val="clear" w:color="auto" w:fill="FFFFFF"/>
          <w:lang w:val="uk-UA"/>
        </w:rPr>
        <w:t xml:space="preserve">4. </w:t>
      </w:r>
      <w:proofErr w:type="spellStart"/>
      <w:r w:rsidRPr="00283B4A">
        <w:rPr>
          <w:rFonts w:ascii="Times New Roman" w:hAnsi="Times New Roman" w:cs="Times New Roman"/>
          <w:i/>
          <w:color w:val="333333"/>
          <w:sz w:val="18"/>
          <w:szCs w:val="18"/>
          <w:shd w:val="clear" w:color="auto" w:fill="FFFFFF"/>
          <w:lang w:val="uk-UA"/>
        </w:rPr>
        <w:t>Gomon</w:t>
      </w:r>
      <w:proofErr w:type="spellEnd"/>
      <w:r w:rsidRPr="00283B4A">
        <w:rPr>
          <w:rFonts w:ascii="Times New Roman" w:hAnsi="Times New Roman" w:cs="Times New Roman"/>
          <w:i/>
          <w:color w:val="333333"/>
          <w:sz w:val="18"/>
          <w:szCs w:val="18"/>
          <w:shd w:val="clear" w:color="auto" w:fill="FFFFFF"/>
          <w:lang w:val="uk-UA"/>
        </w:rPr>
        <w:t xml:space="preserve"> S.S. </w:t>
      </w:r>
      <w:proofErr w:type="spellStart"/>
      <w:r w:rsidRPr="00283B4A">
        <w:rPr>
          <w:rFonts w:ascii="Times New Roman" w:hAnsi="Times New Roman" w:cs="Times New Roman"/>
          <w:i/>
          <w:color w:val="333333"/>
          <w:sz w:val="18"/>
          <w:szCs w:val="18"/>
          <w:shd w:val="clear" w:color="auto" w:fill="FFFFFF"/>
          <w:lang w:val="uk-UA"/>
        </w:rPr>
        <w:t>Significance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critical</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deformations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various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types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wood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growing</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the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territories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Ukraine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and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beyond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Sciences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Europe</w:t>
      </w:r>
      <w:proofErr w:type="spellEnd"/>
      <w:r w:rsidRPr="00283B4A">
        <w:rPr>
          <w:rFonts w:ascii="Times New Roman" w:hAnsi="Times New Roman" w:cs="Times New Roman"/>
          <w:i/>
          <w:color w:val="333333"/>
          <w:sz w:val="18"/>
          <w:szCs w:val="18"/>
          <w:shd w:val="clear" w:color="auto" w:fill="FFFFFF"/>
          <w:lang w:val="uk-UA"/>
        </w:rPr>
        <w:t xml:space="preserve"> #54, (2020) pp.36-42.</w:t>
      </w:r>
    </w:p>
    <w:p w:rsidR="00467F39" w:rsidRPr="00283B4A" w:rsidRDefault="00467F39" w:rsidP="00467F39">
      <w:pPr>
        <w:spacing w:after="0" w:line="264" w:lineRule="auto"/>
        <w:jc w:val="both"/>
        <w:rPr>
          <w:rFonts w:ascii="Times New Roman" w:hAnsi="Times New Roman" w:cs="Times New Roman"/>
          <w:i/>
          <w:color w:val="333333"/>
          <w:sz w:val="18"/>
          <w:szCs w:val="18"/>
          <w:shd w:val="clear" w:color="auto" w:fill="FFFFFF"/>
          <w:lang w:val="uk-UA"/>
        </w:rPr>
      </w:pPr>
      <w:r w:rsidRPr="00283B4A">
        <w:rPr>
          <w:rFonts w:ascii="Times New Roman" w:hAnsi="Times New Roman" w:cs="Times New Roman"/>
          <w:i/>
          <w:color w:val="333333"/>
          <w:sz w:val="18"/>
          <w:szCs w:val="18"/>
          <w:shd w:val="clear" w:color="auto" w:fill="FFFFFF"/>
          <w:lang w:val="uk-UA"/>
        </w:rPr>
        <w:t xml:space="preserve">5. </w:t>
      </w:r>
      <w:proofErr w:type="spellStart"/>
      <w:r w:rsidRPr="00283B4A">
        <w:rPr>
          <w:rFonts w:ascii="Times New Roman" w:hAnsi="Times New Roman" w:cs="Times New Roman"/>
          <w:i/>
          <w:color w:val="333333"/>
          <w:sz w:val="18"/>
          <w:szCs w:val="18"/>
          <w:shd w:val="clear" w:color="auto" w:fill="FFFFFF"/>
          <w:lang w:val="uk-UA"/>
        </w:rPr>
        <w:t>Fursov</w:t>
      </w:r>
      <w:proofErr w:type="spellEnd"/>
      <w:r w:rsidRPr="00283B4A">
        <w:rPr>
          <w:rFonts w:ascii="Times New Roman" w:hAnsi="Times New Roman" w:cs="Times New Roman"/>
          <w:i/>
          <w:color w:val="333333"/>
          <w:sz w:val="18"/>
          <w:szCs w:val="18"/>
          <w:shd w:val="clear" w:color="auto" w:fill="FFFFFF"/>
          <w:lang w:val="uk-UA"/>
        </w:rPr>
        <w:t xml:space="preserve"> V.V., </w:t>
      </w:r>
      <w:proofErr w:type="spellStart"/>
      <w:r w:rsidRPr="00283B4A">
        <w:rPr>
          <w:rFonts w:ascii="Times New Roman" w:hAnsi="Times New Roman" w:cs="Times New Roman"/>
          <w:i/>
          <w:color w:val="333333"/>
          <w:sz w:val="18"/>
          <w:szCs w:val="18"/>
          <w:shd w:val="clear" w:color="auto" w:fill="FFFFFF"/>
          <w:lang w:val="uk-UA"/>
        </w:rPr>
        <w:t>Prigunkov</w:t>
      </w:r>
      <w:proofErr w:type="spellEnd"/>
      <w:r w:rsidRPr="00283B4A">
        <w:rPr>
          <w:rFonts w:ascii="Times New Roman" w:hAnsi="Times New Roman" w:cs="Times New Roman"/>
          <w:i/>
          <w:color w:val="333333"/>
          <w:sz w:val="18"/>
          <w:szCs w:val="18"/>
          <w:shd w:val="clear" w:color="auto" w:fill="FFFFFF"/>
          <w:lang w:val="uk-UA"/>
        </w:rPr>
        <w:t xml:space="preserve"> O.V. </w:t>
      </w:r>
      <w:proofErr w:type="spellStart"/>
      <w:r w:rsidRPr="00283B4A">
        <w:rPr>
          <w:rFonts w:ascii="Times New Roman" w:hAnsi="Times New Roman" w:cs="Times New Roman"/>
          <w:i/>
          <w:color w:val="333333"/>
          <w:sz w:val="18"/>
          <w:szCs w:val="18"/>
          <w:shd w:val="clear" w:color="auto" w:fill="FFFFFF"/>
          <w:lang w:val="uk-UA"/>
        </w:rPr>
        <w:t>Experimental</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investigation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the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mechanical</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power</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the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village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after</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heavy</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exploitation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Materials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the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scientific</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and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technical</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conference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KHIBI. m. Kharkiv -1993. </w:t>
      </w:r>
      <w:proofErr w:type="spellStart"/>
      <w:r w:rsidRPr="00283B4A">
        <w:rPr>
          <w:rFonts w:ascii="Times New Roman" w:hAnsi="Times New Roman" w:cs="Times New Roman"/>
          <w:i/>
          <w:color w:val="333333"/>
          <w:sz w:val="18"/>
          <w:szCs w:val="18"/>
          <w:shd w:val="clear" w:color="auto" w:fill="FFFFFF"/>
          <w:lang w:val="uk-UA"/>
        </w:rPr>
        <w:t>With</w:t>
      </w:r>
      <w:proofErr w:type="spellEnd"/>
      <w:r w:rsidRPr="00283B4A">
        <w:rPr>
          <w:rFonts w:ascii="Times New Roman" w:hAnsi="Times New Roman" w:cs="Times New Roman"/>
          <w:i/>
          <w:color w:val="333333"/>
          <w:sz w:val="18"/>
          <w:szCs w:val="18"/>
          <w:shd w:val="clear" w:color="auto" w:fill="FFFFFF"/>
          <w:lang w:val="uk-UA"/>
        </w:rPr>
        <w:t>. 78-79.</w:t>
      </w:r>
    </w:p>
    <w:p w:rsidR="00467F39" w:rsidRPr="00283B4A" w:rsidRDefault="00467F39" w:rsidP="00467F39">
      <w:pPr>
        <w:spacing w:after="0" w:line="264" w:lineRule="auto"/>
        <w:jc w:val="both"/>
        <w:rPr>
          <w:rFonts w:ascii="Times New Roman" w:hAnsi="Times New Roman" w:cs="Times New Roman"/>
          <w:i/>
          <w:color w:val="333333"/>
          <w:sz w:val="18"/>
          <w:szCs w:val="18"/>
          <w:shd w:val="clear" w:color="auto" w:fill="FFFFFF"/>
          <w:lang w:val="uk-UA"/>
        </w:rPr>
      </w:pPr>
      <w:r w:rsidRPr="00283B4A">
        <w:rPr>
          <w:rFonts w:ascii="Times New Roman" w:hAnsi="Times New Roman" w:cs="Times New Roman"/>
          <w:i/>
          <w:color w:val="333333"/>
          <w:sz w:val="18"/>
          <w:szCs w:val="18"/>
          <w:shd w:val="clear" w:color="auto" w:fill="FFFFFF"/>
          <w:lang w:val="uk-UA"/>
        </w:rPr>
        <w:t xml:space="preserve">6. </w:t>
      </w:r>
      <w:proofErr w:type="spellStart"/>
      <w:r w:rsidRPr="00283B4A">
        <w:rPr>
          <w:rFonts w:ascii="Times New Roman" w:hAnsi="Times New Roman" w:cs="Times New Roman"/>
          <w:i/>
          <w:color w:val="333333"/>
          <w:sz w:val="18"/>
          <w:szCs w:val="18"/>
          <w:shd w:val="clear" w:color="auto" w:fill="FFFFFF"/>
          <w:lang w:val="uk-UA"/>
        </w:rPr>
        <w:t>Green</w:t>
      </w:r>
      <w:proofErr w:type="spellEnd"/>
      <w:r w:rsidRPr="00283B4A">
        <w:rPr>
          <w:rFonts w:ascii="Times New Roman" w:hAnsi="Times New Roman" w:cs="Times New Roman"/>
          <w:i/>
          <w:color w:val="333333"/>
          <w:sz w:val="18"/>
          <w:szCs w:val="18"/>
          <w:shd w:val="clear" w:color="auto" w:fill="FFFFFF"/>
          <w:lang w:val="uk-UA"/>
        </w:rPr>
        <w:t xml:space="preserve"> D.W., </w:t>
      </w:r>
      <w:proofErr w:type="spellStart"/>
      <w:r w:rsidRPr="00283B4A">
        <w:rPr>
          <w:rFonts w:ascii="Times New Roman" w:hAnsi="Times New Roman" w:cs="Times New Roman"/>
          <w:i/>
          <w:color w:val="333333"/>
          <w:sz w:val="18"/>
          <w:szCs w:val="18"/>
          <w:shd w:val="clear" w:color="auto" w:fill="FFFFFF"/>
          <w:lang w:val="uk-UA"/>
        </w:rPr>
        <w:t>Kretschmann</w:t>
      </w:r>
      <w:proofErr w:type="spellEnd"/>
      <w:r w:rsidRPr="00283B4A">
        <w:rPr>
          <w:rFonts w:ascii="Times New Roman" w:hAnsi="Times New Roman" w:cs="Times New Roman"/>
          <w:i/>
          <w:color w:val="333333"/>
          <w:sz w:val="18"/>
          <w:szCs w:val="18"/>
          <w:shd w:val="clear" w:color="auto" w:fill="FFFFFF"/>
          <w:lang w:val="uk-UA"/>
        </w:rPr>
        <w:t xml:space="preserve"> D.E. </w:t>
      </w:r>
      <w:proofErr w:type="spellStart"/>
      <w:r w:rsidRPr="00283B4A">
        <w:rPr>
          <w:rFonts w:ascii="Times New Roman" w:hAnsi="Times New Roman" w:cs="Times New Roman"/>
          <w:i/>
          <w:color w:val="333333"/>
          <w:sz w:val="18"/>
          <w:szCs w:val="18"/>
          <w:shd w:val="clear" w:color="auto" w:fill="FFFFFF"/>
          <w:lang w:val="uk-UA"/>
        </w:rPr>
        <w:t>Properties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and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grading</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Southern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Pine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Timbers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Forest</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Products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Journal</w:t>
      </w:r>
      <w:proofErr w:type="spellEnd"/>
      <w:r w:rsidRPr="00283B4A">
        <w:rPr>
          <w:rFonts w:ascii="Times New Roman" w:hAnsi="Times New Roman" w:cs="Times New Roman"/>
          <w:i/>
          <w:color w:val="333333"/>
          <w:sz w:val="18"/>
          <w:szCs w:val="18"/>
          <w:shd w:val="clear" w:color="auto" w:fill="FFFFFF"/>
          <w:lang w:val="uk-UA"/>
        </w:rPr>
        <w:t>, 1992. 47 (9). P. 78–85. 278.</w:t>
      </w:r>
    </w:p>
    <w:p w:rsidR="00467F39" w:rsidRPr="00283B4A" w:rsidRDefault="00467F39" w:rsidP="00467F39">
      <w:pPr>
        <w:spacing w:after="0" w:line="264" w:lineRule="auto"/>
        <w:jc w:val="both"/>
        <w:rPr>
          <w:rFonts w:ascii="Times New Roman" w:hAnsi="Times New Roman" w:cs="Times New Roman"/>
          <w:i/>
          <w:color w:val="333333"/>
          <w:sz w:val="18"/>
          <w:szCs w:val="18"/>
          <w:shd w:val="clear" w:color="auto" w:fill="FFFFFF"/>
          <w:lang w:val="uk-UA"/>
        </w:rPr>
      </w:pPr>
      <w:r w:rsidRPr="00283B4A">
        <w:rPr>
          <w:rFonts w:ascii="Times New Roman" w:hAnsi="Times New Roman" w:cs="Times New Roman"/>
          <w:i/>
          <w:color w:val="333333"/>
          <w:sz w:val="18"/>
          <w:szCs w:val="18"/>
          <w:shd w:val="clear" w:color="auto" w:fill="FFFFFF"/>
          <w:lang w:val="uk-UA"/>
        </w:rPr>
        <w:lastRenderedPageBreak/>
        <w:t xml:space="preserve">7. </w:t>
      </w:r>
      <w:proofErr w:type="spellStart"/>
      <w:r w:rsidRPr="00283B4A">
        <w:rPr>
          <w:rFonts w:ascii="Times New Roman" w:hAnsi="Times New Roman" w:cs="Times New Roman"/>
          <w:i/>
          <w:color w:val="333333"/>
          <w:sz w:val="18"/>
          <w:szCs w:val="18"/>
          <w:shd w:val="clear" w:color="auto" w:fill="FFFFFF"/>
          <w:lang w:val="uk-UA"/>
        </w:rPr>
        <w:t>Gu</w:t>
      </w:r>
      <w:proofErr w:type="spellEnd"/>
      <w:r w:rsidRPr="00283B4A">
        <w:rPr>
          <w:rFonts w:ascii="Times New Roman" w:hAnsi="Times New Roman" w:cs="Times New Roman"/>
          <w:i/>
          <w:color w:val="333333"/>
          <w:sz w:val="18"/>
          <w:szCs w:val="18"/>
          <w:shd w:val="clear" w:color="auto" w:fill="FFFFFF"/>
          <w:lang w:val="uk-UA"/>
        </w:rPr>
        <w:t xml:space="preserve"> H., </w:t>
      </w:r>
      <w:proofErr w:type="spellStart"/>
      <w:r w:rsidRPr="00283B4A">
        <w:rPr>
          <w:rFonts w:ascii="Times New Roman" w:hAnsi="Times New Roman" w:cs="Times New Roman"/>
          <w:i/>
          <w:color w:val="333333"/>
          <w:sz w:val="18"/>
          <w:szCs w:val="18"/>
          <w:shd w:val="clear" w:color="auto" w:fill="FFFFFF"/>
          <w:lang w:val="uk-UA"/>
        </w:rPr>
        <w:t>Zink-Sharp</w:t>
      </w:r>
      <w:proofErr w:type="spellEnd"/>
      <w:r w:rsidRPr="00283B4A">
        <w:rPr>
          <w:rFonts w:ascii="Times New Roman" w:hAnsi="Times New Roman" w:cs="Times New Roman"/>
          <w:i/>
          <w:color w:val="333333"/>
          <w:sz w:val="18"/>
          <w:szCs w:val="18"/>
          <w:shd w:val="clear" w:color="auto" w:fill="FFFFFF"/>
          <w:lang w:val="uk-UA"/>
        </w:rPr>
        <w:t xml:space="preserve"> A., </w:t>
      </w:r>
      <w:proofErr w:type="spellStart"/>
      <w:r w:rsidRPr="00283B4A">
        <w:rPr>
          <w:rFonts w:ascii="Times New Roman" w:hAnsi="Times New Roman" w:cs="Times New Roman"/>
          <w:i/>
          <w:color w:val="333333"/>
          <w:sz w:val="18"/>
          <w:szCs w:val="18"/>
          <w:shd w:val="clear" w:color="auto" w:fill="FFFFFF"/>
          <w:lang w:val="uk-UA"/>
        </w:rPr>
        <w:t>Sell</w:t>
      </w:r>
      <w:proofErr w:type="spellEnd"/>
      <w:r w:rsidRPr="00283B4A">
        <w:rPr>
          <w:rFonts w:ascii="Times New Roman" w:hAnsi="Times New Roman" w:cs="Times New Roman"/>
          <w:i/>
          <w:color w:val="333333"/>
          <w:sz w:val="18"/>
          <w:szCs w:val="18"/>
          <w:shd w:val="clear" w:color="auto" w:fill="FFFFFF"/>
          <w:lang w:val="uk-UA"/>
        </w:rPr>
        <w:t xml:space="preserve"> J. </w:t>
      </w:r>
      <w:proofErr w:type="spellStart"/>
      <w:r w:rsidRPr="00283B4A">
        <w:rPr>
          <w:rFonts w:ascii="Times New Roman" w:hAnsi="Times New Roman" w:cs="Times New Roman"/>
          <w:i/>
          <w:color w:val="333333"/>
          <w:sz w:val="18"/>
          <w:szCs w:val="18"/>
          <w:shd w:val="clear" w:color="auto" w:fill="FFFFFF"/>
          <w:lang w:val="uk-UA"/>
        </w:rPr>
        <w:t>Hypothesis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the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role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ofcell</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wall</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structure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differential</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transverse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shrinkage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wood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Holz</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Roh</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Werkst</w:t>
      </w:r>
      <w:proofErr w:type="spellEnd"/>
      <w:r w:rsidRPr="00283B4A">
        <w:rPr>
          <w:rFonts w:ascii="Times New Roman" w:hAnsi="Times New Roman" w:cs="Times New Roman"/>
          <w:i/>
          <w:color w:val="333333"/>
          <w:sz w:val="18"/>
          <w:szCs w:val="18"/>
          <w:shd w:val="clear" w:color="auto" w:fill="FFFFFF"/>
          <w:lang w:val="uk-UA"/>
        </w:rPr>
        <w:t xml:space="preserve">, 2001.№59. </w:t>
      </w:r>
      <w:proofErr w:type="spellStart"/>
      <w:r w:rsidRPr="00283B4A">
        <w:rPr>
          <w:rFonts w:ascii="Times New Roman" w:hAnsi="Times New Roman" w:cs="Times New Roman"/>
          <w:i/>
          <w:color w:val="333333"/>
          <w:sz w:val="18"/>
          <w:szCs w:val="18"/>
          <w:shd w:val="clear" w:color="auto" w:fill="FFFFFF"/>
          <w:lang w:val="uk-UA"/>
        </w:rPr>
        <w:t>Pp</w:t>
      </w:r>
      <w:proofErr w:type="spellEnd"/>
      <w:r w:rsidRPr="00283B4A">
        <w:rPr>
          <w:rFonts w:ascii="Times New Roman" w:hAnsi="Times New Roman" w:cs="Times New Roman"/>
          <w:i/>
          <w:color w:val="333333"/>
          <w:sz w:val="18"/>
          <w:szCs w:val="18"/>
          <w:shd w:val="clear" w:color="auto" w:fill="FFFFFF"/>
          <w:lang w:val="uk-UA"/>
        </w:rPr>
        <w:t>. 436– 442. 279.</w:t>
      </w:r>
    </w:p>
    <w:p w:rsidR="00467F39" w:rsidRPr="00283B4A" w:rsidRDefault="00467F39" w:rsidP="00467F39">
      <w:pPr>
        <w:spacing w:after="0" w:line="264" w:lineRule="auto"/>
        <w:jc w:val="both"/>
        <w:rPr>
          <w:rFonts w:ascii="Times New Roman" w:hAnsi="Times New Roman" w:cs="Times New Roman"/>
          <w:i/>
          <w:color w:val="333333"/>
          <w:sz w:val="18"/>
          <w:szCs w:val="18"/>
          <w:shd w:val="clear" w:color="auto" w:fill="FFFFFF"/>
          <w:lang w:val="uk-UA"/>
        </w:rPr>
      </w:pPr>
      <w:r w:rsidRPr="00283B4A">
        <w:rPr>
          <w:rFonts w:ascii="Times New Roman" w:hAnsi="Times New Roman" w:cs="Times New Roman"/>
          <w:i/>
          <w:color w:val="333333"/>
          <w:sz w:val="18"/>
          <w:szCs w:val="18"/>
          <w:shd w:val="clear" w:color="auto" w:fill="FFFFFF"/>
          <w:lang w:val="uk-UA"/>
        </w:rPr>
        <w:t xml:space="preserve">8. </w:t>
      </w:r>
      <w:proofErr w:type="spellStart"/>
      <w:r w:rsidRPr="00283B4A">
        <w:rPr>
          <w:rFonts w:ascii="Times New Roman" w:hAnsi="Times New Roman" w:cs="Times New Roman"/>
          <w:i/>
          <w:color w:val="333333"/>
          <w:sz w:val="18"/>
          <w:szCs w:val="18"/>
          <w:shd w:val="clear" w:color="auto" w:fill="FFFFFF"/>
          <w:lang w:val="uk-UA"/>
        </w:rPr>
        <w:t>Galicki</w:t>
      </w:r>
      <w:proofErr w:type="spellEnd"/>
      <w:r w:rsidRPr="00283B4A">
        <w:rPr>
          <w:rFonts w:ascii="Times New Roman" w:hAnsi="Times New Roman" w:cs="Times New Roman"/>
          <w:i/>
          <w:color w:val="333333"/>
          <w:sz w:val="18"/>
          <w:szCs w:val="18"/>
          <w:shd w:val="clear" w:color="auto" w:fill="FFFFFF"/>
          <w:lang w:val="uk-UA"/>
        </w:rPr>
        <w:t xml:space="preserve"> J., </w:t>
      </w:r>
      <w:proofErr w:type="spellStart"/>
      <w:r w:rsidRPr="00283B4A">
        <w:rPr>
          <w:rFonts w:ascii="Times New Roman" w:hAnsi="Times New Roman" w:cs="Times New Roman"/>
          <w:i/>
          <w:color w:val="333333"/>
          <w:sz w:val="18"/>
          <w:szCs w:val="18"/>
          <w:shd w:val="clear" w:color="auto" w:fill="FFFFFF"/>
          <w:lang w:val="uk-UA"/>
        </w:rPr>
        <w:t>Czech</w:t>
      </w:r>
      <w:proofErr w:type="spellEnd"/>
      <w:r w:rsidRPr="00283B4A">
        <w:rPr>
          <w:rFonts w:ascii="Times New Roman" w:hAnsi="Times New Roman" w:cs="Times New Roman"/>
          <w:i/>
          <w:color w:val="333333"/>
          <w:sz w:val="18"/>
          <w:szCs w:val="18"/>
          <w:shd w:val="clear" w:color="auto" w:fill="FFFFFF"/>
          <w:lang w:val="uk-UA"/>
        </w:rPr>
        <w:t xml:space="preserve"> M. </w:t>
      </w:r>
      <w:proofErr w:type="spellStart"/>
      <w:r w:rsidRPr="00283B4A">
        <w:rPr>
          <w:rFonts w:ascii="Times New Roman" w:hAnsi="Times New Roman" w:cs="Times New Roman"/>
          <w:i/>
          <w:color w:val="333333"/>
          <w:sz w:val="18"/>
          <w:szCs w:val="18"/>
          <w:shd w:val="clear" w:color="auto" w:fill="FFFFFF"/>
          <w:lang w:val="uk-UA"/>
        </w:rPr>
        <w:t>Tensile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strength</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softwood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w:t>
      </w:r>
      <w:proofErr w:type="spellEnd"/>
      <w:r w:rsidRPr="00283B4A">
        <w:rPr>
          <w:rFonts w:ascii="Times New Roman" w:hAnsi="Times New Roman" w:cs="Times New Roman"/>
          <w:i/>
          <w:color w:val="333333"/>
          <w:sz w:val="18"/>
          <w:szCs w:val="18"/>
          <w:shd w:val="clear" w:color="auto" w:fill="FFFFFF"/>
          <w:lang w:val="uk-UA"/>
        </w:rPr>
        <w:t xml:space="preserve"> LR </w:t>
      </w:r>
      <w:proofErr w:type="spellStart"/>
      <w:r w:rsidRPr="00283B4A">
        <w:rPr>
          <w:rFonts w:ascii="Times New Roman" w:hAnsi="Times New Roman" w:cs="Times New Roman"/>
          <w:i/>
          <w:color w:val="333333"/>
          <w:sz w:val="18"/>
          <w:szCs w:val="18"/>
          <w:shd w:val="clear" w:color="auto" w:fill="FFFFFF"/>
          <w:lang w:val="uk-UA"/>
        </w:rPr>
        <w:t>orthotropy</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plane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Mechanics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Materials</w:t>
      </w:r>
      <w:proofErr w:type="spellEnd"/>
      <w:r w:rsidRPr="00283B4A">
        <w:rPr>
          <w:rFonts w:ascii="Times New Roman" w:hAnsi="Times New Roman" w:cs="Times New Roman"/>
          <w:i/>
          <w:color w:val="333333"/>
          <w:sz w:val="18"/>
          <w:szCs w:val="18"/>
          <w:shd w:val="clear" w:color="auto" w:fill="FFFFFF"/>
          <w:lang w:val="uk-UA"/>
        </w:rPr>
        <w:t xml:space="preserve">, 2005. 37(6). </w:t>
      </w:r>
      <w:proofErr w:type="spellStart"/>
      <w:r w:rsidRPr="00283B4A">
        <w:rPr>
          <w:rFonts w:ascii="Times New Roman" w:hAnsi="Times New Roman" w:cs="Times New Roman"/>
          <w:i/>
          <w:color w:val="333333"/>
          <w:sz w:val="18"/>
          <w:szCs w:val="18"/>
          <w:shd w:val="clear" w:color="auto" w:fill="FFFFFF"/>
          <w:lang w:val="uk-UA"/>
        </w:rPr>
        <w:t>Pp</w:t>
      </w:r>
      <w:proofErr w:type="spellEnd"/>
      <w:r w:rsidRPr="00283B4A">
        <w:rPr>
          <w:rFonts w:ascii="Times New Roman" w:hAnsi="Times New Roman" w:cs="Times New Roman"/>
          <w:i/>
          <w:color w:val="333333"/>
          <w:sz w:val="18"/>
          <w:szCs w:val="18"/>
          <w:shd w:val="clear" w:color="auto" w:fill="FFFFFF"/>
          <w:lang w:val="uk-UA"/>
        </w:rPr>
        <w:t>. 667–686. 270.</w:t>
      </w:r>
    </w:p>
    <w:p w:rsidR="00467F39" w:rsidRPr="00283B4A" w:rsidRDefault="00467F39" w:rsidP="00467F39">
      <w:pPr>
        <w:spacing w:after="0" w:line="264" w:lineRule="auto"/>
        <w:jc w:val="both"/>
        <w:rPr>
          <w:rFonts w:ascii="Times New Roman" w:hAnsi="Times New Roman" w:cs="Times New Roman"/>
          <w:i/>
          <w:color w:val="333333"/>
          <w:sz w:val="18"/>
          <w:szCs w:val="18"/>
          <w:shd w:val="clear" w:color="auto" w:fill="FFFFFF"/>
          <w:lang w:val="uk-UA"/>
        </w:rPr>
      </w:pPr>
      <w:r w:rsidRPr="00283B4A">
        <w:rPr>
          <w:rFonts w:ascii="Times New Roman" w:hAnsi="Times New Roman" w:cs="Times New Roman"/>
          <w:i/>
          <w:color w:val="333333"/>
          <w:sz w:val="18"/>
          <w:szCs w:val="18"/>
          <w:shd w:val="clear" w:color="auto" w:fill="FFFFFF"/>
          <w:lang w:val="uk-UA"/>
        </w:rPr>
        <w:t xml:space="preserve">9. </w:t>
      </w:r>
      <w:proofErr w:type="spellStart"/>
      <w:r w:rsidRPr="00283B4A">
        <w:rPr>
          <w:rFonts w:ascii="Times New Roman" w:hAnsi="Times New Roman" w:cs="Times New Roman"/>
          <w:i/>
          <w:color w:val="333333"/>
          <w:sz w:val="18"/>
          <w:szCs w:val="18"/>
          <w:shd w:val="clear" w:color="auto" w:fill="FFFFFF"/>
          <w:lang w:val="uk-UA"/>
        </w:rPr>
        <w:t>Brandner</w:t>
      </w:r>
      <w:proofErr w:type="spellEnd"/>
      <w:r w:rsidRPr="00283B4A">
        <w:rPr>
          <w:rFonts w:ascii="Times New Roman" w:hAnsi="Times New Roman" w:cs="Times New Roman"/>
          <w:i/>
          <w:color w:val="333333"/>
          <w:sz w:val="18"/>
          <w:szCs w:val="18"/>
          <w:shd w:val="clear" w:color="auto" w:fill="FFFFFF"/>
          <w:lang w:val="uk-UA"/>
        </w:rPr>
        <w:t xml:space="preserve"> R. </w:t>
      </w:r>
      <w:proofErr w:type="spellStart"/>
      <w:r w:rsidRPr="00283B4A">
        <w:rPr>
          <w:rFonts w:ascii="Times New Roman" w:hAnsi="Times New Roman" w:cs="Times New Roman"/>
          <w:i/>
          <w:color w:val="333333"/>
          <w:sz w:val="18"/>
          <w:szCs w:val="18"/>
          <w:shd w:val="clear" w:color="auto" w:fill="FFFFFF"/>
          <w:lang w:val="uk-UA"/>
        </w:rPr>
        <w:t>Stochastic</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System</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Action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and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Effects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Engineered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Timber</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Products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and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Structures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Dissertation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Bearbeitung</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voraussichtliche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Fertigstellung</w:t>
      </w:r>
      <w:proofErr w:type="spellEnd"/>
      <w:r w:rsidRPr="00283B4A">
        <w:rPr>
          <w:rFonts w:ascii="Times New Roman" w:hAnsi="Times New Roman" w:cs="Times New Roman"/>
          <w:i/>
          <w:color w:val="333333"/>
          <w:sz w:val="18"/>
          <w:szCs w:val="18"/>
          <w:shd w:val="clear" w:color="auto" w:fill="FFFFFF"/>
          <w:lang w:val="uk-UA"/>
        </w:rPr>
        <w:t>, 2012. 257.</w:t>
      </w:r>
    </w:p>
    <w:p w:rsidR="00467F39" w:rsidRPr="00283B4A" w:rsidRDefault="00467F39" w:rsidP="00467F39">
      <w:pPr>
        <w:spacing w:after="0" w:line="264" w:lineRule="auto"/>
        <w:jc w:val="both"/>
        <w:rPr>
          <w:rFonts w:ascii="Times New Roman" w:hAnsi="Times New Roman" w:cs="Times New Roman"/>
          <w:i/>
          <w:color w:val="333333"/>
          <w:sz w:val="18"/>
          <w:szCs w:val="18"/>
          <w:shd w:val="clear" w:color="auto" w:fill="FFFFFF"/>
          <w:lang w:val="uk-UA"/>
        </w:rPr>
      </w:pPr>
      <w:r w:rsidRPr="00283B4A">
        <w:rPr>
          <w:rFonts w:ascii="Times New Roman" w:hAnsi="Times New Roman" w:cs="Times New Roman"/>
          <w:i/>
          <w:color w:val="333333"/>
          <w:sz w:val="18"/>
          <w:szCs w:val="18"/>
          <w:shd w:val="clear" w:color="auto" w:fill="FFFFFF"/>
          <w:lang w:val="uk-UA"/>
        </w:rPr>
        <w:t xml:space="preserve">10. </w:t>
      </w:r>
      <w:proofErr w:type="spellStart"/>
      <w:r w:rsidRPr="00283B4A">
        <w:rPr>
          <w:rFonts w:ascii="Times New Roman" w:hAnsi="Times New Roman" w:cs="Times New Roman"/>
          <w:i/>
          <w:color w:val="333333"/>
          <w:sz w:val="18"/>
          <w:szCs w:val="18"/>
          <w:shd w:val="clear" w:color="auto" w:fill="FFFFFF"/>
          <w:lang w:val="uk-UA"/>
        </w:rPr>
        <w:t>Davids</w:t>
      </w:r>
      <w:proofErr w:type="spellEnd"/>
      <w:r w:rsidRPr="00283B4A">
        <w:rPr>
          <w:rFonts w:ascii="Times New Roman" w:hAnsi="Times New Roman" w:cs="Times New Roman"/>
          <w:i/>
          <w:color w:val="333333"/>
          <w:sz w:val="18"/>
          <w:szCs w:val="18"/>
          <w:shd w:val="clear" w:color="auto" w:fill="FFFFFF"/>
          <w:lang w:val="uk-UA"/>
        </w:rPr>
        <w:t xml:space="preserve"> W.G., </w:t>
      </w:r>
      <w:proofErr w:type="spellStart"/>
      <w:r w:rsidRPr="00283B4A">
        <w:rPr>
          <w:rFonts w:ascii="Times New Roman" w:hAnsi="Times New Roman" w:cs="Times New Roman"/>
          <w:i/>
          <w:color w:val="333333"/>
          <w:sz w:val="18"/>
          <w:szCs w:val="18"/>
          <w:shd w:val="clear" w:color="auto" w:fill="FFFFFF"/>
          <w:lang w:val="uk-UA"/>
        </w:rPr>
        <w:t>Landis</w:t>
      </w:r>
      <w:proofErr w:type="spellEnd"/>
      <w:r w:rsidRPr="00283B4A">
        <w:rPr>
          <w:rFonts w:ascii="Times New Roman" w:hAnsi="Times New Roman" w:cs="Times New Roman"/>
          <w:i/>
          <w:color w:val="333333"/>
          <w:sz w:val="18"/>
          <w:szCs w:val="18"/>
          <w:shd w:val="clear" w:color="auto" w:fill="FFFFFF"/>
          <w:lang w:val="uk-UA"/>
        </w:rPr>
        <w:t xml:space="preserve"> E.N., </w:t>
      </w:r>
      <w:proofErr w:type="spellStart"/>
      <w:r w:rsidRPr="00283B4A">
        <w:rPr>
          <w:rFonts w:ascii="Times New Roman" w:hAnsi="Times New Roman" w:cs="Times New Roman"/>
          <w:i/>
          <w:color w:val="333333"/>
          <w:sz w:val="18"/>
          <w:szCs w:val="18"/>
          <w:shd w:val="clear" w:color="auto" w:fill="FFFFFF"/>
          <w:lang w:val="uk-UA"/>
        </w:rPr>
        <w:t>Vasic</w:t>
      </w:r>
      <w:proofErr w:type="spellEnd"/>
      <w:r w:rsidRPr="00283B4A">
        <w:rPr>
          <w:rFonts w:ascii="Times New Roman" w:hAnsi="Times New Roman" w:cs="Times New Roman"/>
          <w:i/>
          <w:color w:val="333333"/>
          <w:sz w:val="18"/>
          <w:szCs w:val="18"/>
          <w:shd w:val="clear" w:color="auto" w:fill="FFFFFF"/>
          <w:lang w:val="uk-UA"/>
        </w:rPr>
        <w:t xml:space="preserve"> S. </w:t>
      </w:r>
      <w:proofErr w:type="spellStart"/>
      <w:r w:rsidRPr="00283B4A">
        <w:rPr>
          <w:rFonts w:ascii="Times New Roman" w:hAnsi="Times New Roman" w:cs="Times New Roman"/>
          <w:i/>
          <w:color w:val="333333"/>
          <w:sz w:val="18"/>
          <w:szCs w:val="18"/>
          <w:shd w:val="clear" w:color="auto" w:fill="FFFFFF"/>
          <w:lang w:val="uk-UA"/>
        </w:rPr>
        <w:t>Lattice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models</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forthe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prediction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of</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load-induced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failure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and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damage</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in</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wood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Wood</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Fiber</w:t>
      </w:r>
      <w:proofErr w:type="spellEnd"/>
      <w:r w:rsidRPr="00283B4A">
        <w:rPr>
          <w:rFonts w:ascii="Times New Roman" w:hAnsi="Times New Roman" w:cs="Times New Roman"/>
          <w:i/>
          <w:color w:val="333333"/>
          <w:sz w:val="18"/>
          <w:szCs w:val="18"/>
          <w:shd w:val="clear" w:color="auto" w:fill="FFFFFF"/>
          <w:lang w:val="uk-UA"/>
        </w:rPr>
        <w:t xml:space="preserve"> </w:t>
      </w:r>
      <w:proofErr w:type="spellStart"/>
      <w:r w:rsidRPr="00283B4A">
        <w:rPr>
          <w:rFonts w:ascii="Times New Roman" w:hAnsi="Times New Roman" w:cs="Times New Roman"/>
          <w:i/>
          <w:color w:val="333333"/>
          <w:sz w:val="18"/>
          <w:szCs w:val="18"/>
          <w:shd w:val="clear" w:color="auto" w:fill="FFFFFF"/>
          <w:lang w:val="uk-UA"/>
        </w:rPr>
        <w:t>Sci</w:t>
      </w:r>
      <w:proofErr w:type="spellEnd"/>
      <w:r w:rsidRPr="00283B4A">
        <w:rPr>
          <w:rFonts w:ascii="Times New Roman" w:hAnsi="Times New Roman" w:cs="Times New Roman"/>
          <w:i/>
          <w:color w:val="333333"/>
          <w:sz w:val="18"/>
          <w:szCs w:val="18"/>
          <w:shd w:val="clear" w:color="auto" w:fill="FFFFFF"/>
          <w:lang w:val="uk-UA"/>
        </w:rPr>
        <w:t xml:space="preserve">, 2003. №35. </w:t>
      </w:r>
      <w:proofErr w:type="spellStart"/>
      <w:r w:rsidRPr="00283B4A">
        <w:rPr>
          <w:rFonts w:ascii="Times New Roman" w:hAnsi="Times New Roman" w:cs="Times New Roman"/>
          <w:i/>
          <w:color w:val="333333"/>
          <w:sz w:val="18"/>
          <w:szCs w:val="18"/>
          <w:shd w:val="clear" w:color="auto" w:fill="FFFFFF"/>
          <w:lang w:val="uk-UA"/>
        </w:rPr>
        <w:t>Pp</w:t>
      </w:r>
      <w:proofErr w:type="spellEnd"/>
      <w:r w:rsidRPr="00283B4A">
        <w:rPr>
          <w:rFonts w:ascii="Times New Roman" w:hAnsi="Times New Roman" w:cs="Times New Roman"/>
          <w:i/>
          <w:color w:val="333333"/>
          <w:sz w:val="18"/>
          <w:szCs w:val="18"/>
          <w:shd w:val="clear" w:color="auto" w:fill="FFFFFF"/>
          <w:lang w:val="uk-UA"/>
        </w:rPr>
        <w:t>. 120–135. 263.</w:t>
      </w:r>
    </w:p>
    <w:p w:rsidR="00467F39" w:rsidRDefault="00467F39" w:rsidP="00AF7496">
      <w:pPr>
        <w:spacing w:after="0" w:line="264" w:lineRule="auto"/>
        <w:jc w:val="both"/>
        <w:rPr>
          <w:rFonts w:ascii="Times New Roman" w:hAnsi="Times New Roman" w:cs="Times New Roman"/>
          <w:sz w:val="20"/>
          <w:szCs w:val="20"/>
          <w:shd w:val="clear" w:color="auto" w:fill="FFFFFF"/>
          <w:lang w:val="uk-UA"/>
        </w:rPr>
      </w:pPr>
    </w:p>
    <w:p w:rsidR="008C6EB3" w:rsidRPr="00FE1BD5" w:rsidRDefault="008C6EB3" w:rsidP="008C6EB3">
      <w:pPr>
        <w:spacing w:after="0" w:line="240" w:lineRule="auto"/>
        <w:rPr>
          <w:rStyle w:val="a9"/>
          <w:rFonts w:ascii="Times New Roman" w:hAnsi="Times New Roman" w:cs="Times New Roman"/>
          <w:b w:val="0"/>
          <w:sz w:val="20"/>
          <w:szCs w:val="20"/>
          <w:lang w:val="uk-UA"/>
        </w:rPr>
      </w:pPr>
      <w:r w:rsidRPr="00AF7496">
        <w:rPr>
          <w:rStyle w:val="a9"/>
          <w:rFonts w:ascii="Times New Roman" w:hAnsi="Times New Roman" w:cs="Times New Roman"/>
          <w:sz w:val="20"/>
          <w:szCs w:val="20"/>
          <w:lang w:val="uk-UA"/>
        </w:rPr>
        <w:t>Автор:</w:t>
      </w:r>
      <w:r>
        <w:rPr>
          <w:rStyle w:val="a9"/>
          <w:rFonts w:ascii="Times New Roman" w:hAnsi="Times New Roman" w:cs="Times New Roman"/>
          <w:b w:val="0"/>
          <w:sz w:val="20"/>
          <w:szCs w:val="20"/>
          <w:lang w:val="uk-UA"/>
        </w:rPr>
        <w:t xml:space="preserve"> </w:t>
      </w:r>
      <w:r w:rsidRPr="00FE1BD5">
        <w:rPr>
          <w:rStyle w:val="a9"/>
          <w:rFonts w:ascii="Times New Roman" w:hAnsi="Times New Roman" w:cs="Times New Roman"/>
          <w:b w:val="0"/>
          <w:sz w:val="20"/>
          <w:szCs w:val="20"/>
          <w:lang w:val="uk-UA"/>
        </w:rPr>
        <w:t xml:space="preserve">ЧЕРЕДНІК </w:t>
      </w:r>
      <w:proofErr w:type="spellStart"/>
      <w:r w:rsidRPr="00FE1BD5">
        <w:rPr>
          <w:rStyle w:val="a9"/>
          <w:rFonts w:ascii="Times New Roman" w:hAnsi="Times New Roman" w:cs="Times New Roman"/>
          <w:b w:val="0"/>
          <w:sz w:val="20"/>
          <w:szCs w:val="20"/>
          <w:lang w:val="uk-UA"/>
        </w:rPr>
        <w:t>Димитрій</w:t>
      </w:r>
      <w:proofErr w:type="spellEnd"/>
      <w:r w:rsidRPr="00FE1BD5">
        <w:rPr>
          <w:rStyle w:val="a9"/>
          <w:rFonts w:ascii="Times New Roman" w:hAnsi="Times New Roman" w:cs="Times New Roman"/>
          <w:b w:val="0"/>
          <w:sz w:val="20"/>
          <w:szCs w:val="20"/>
          <w:lang w:val="uk-UA"/>
        </w:rPr>
        <w:t xml:space="preserve"> Леонідович</w:t>
      </w:r>
    </w:p>
    <w:p w:rsidR="008C6EB3" w:rsidRPr="00AF7496" w:rsidRDefault="008C6EB3" w:rsidP="008C6EB3">
      <w:pPr>
        <w:spacing w:after="0" w:line="240" w:lineRule="auto"/>
        <w:rPr>
          <w:rStyle w:val="a9"/>
          <w:rFonts w:ascii="Times New Roman" w:hAnsi="Times New Roman" w:cs="Times New Roman"/>
          <w:b w:val="0"/>
          <w:i/>
          <w:sz w:val="20"/>
          <w:szCs w:val="20"/>
          <w:lang w:val="uk-UA"/>
        </w:rPr>
      </w:pPr>
      <w:r w:rsidRPr="00AF7496">
        <w:rPr>
          <w:rStyle w:val="a9"/>
          <w:rFonts w:ascii="Times New Roman" w:hAnsi="Times New Roman" w:cs="Times New Roman"/>
          <w:b w:val="0"/>
          <w:i/>
          <w:sz w:val="20"/>
          <w:szCs w:val="20"/>
          <w:lang w:val="uk-UA"/>
        </w:rPr>
        <w:t>кандидат технічних наук, доцент, професор кафедри будівельного проєктування</w:t>
      </w:r>
    </w:p>
    <w:p w:rsidR="008C6EB3" w:rsidRPr="00AF7496" w:rsidRDefault="008C6EB3" w:rsidP="008C6EB3">
      <w:pPr>
        <w:spacing w:after="0" w:line="240" w:lineRule="auto"/>
        <w:rPr>
          <w:rStyle w:val="a9"/>
          <w:rFonts w:ascii="Times New Roman" w:hAnsi="Times New Roman" w:cs="Times New Roman"/>
          <w:b w:val="0"/>
          <w:i/>
          <w:sz w:val="20"/>
          <w:szCs w:val="20"/>
          <w:lang w:val="uk-UA"/>
        </w:rPr>
      </w:pPr>
      <w:r w:rsidRPr="00AF7496">
        <w:rPr>
          <w:rStyle w:val="aa"/>
          <w:rFonts w:ascii="Times New Roman" w:hAnsi="Times New Roman" w:cs="Times New Roman"/>
          <w:sz w:val="20"/>
          <w:szCs w:val="20"/>
          <w:lang w:val="uk-UA"/>
        </w:rPr>
        <w:t xml:space="preserve">Харківський національний університет міського </w:t>
      </w:r>
      <w:r w:rsidRPr="00AF7496">
        <w:rPr>
          <w:rStyle w:val="a9"/>
          <w:rFonts w:ascii="Times New Roman" w:hAnsi="Times New Roman" w:cs="Times New Roman"/>
          <w:b w:val="0"/>
          <w:i/>
          <w:iCs/>
          <w:sz w:val="20"/>
          <w:szCs w:val="20"/>
          <w:lang w:val="uk-UA"/>
        </w:rPr>
        <w:t>господарства імені О.М.</w:t>
      </w:r>
      <w:r w:rsidRPr="00AF7496">
        <w:rPr>
          <w:rStyle w:val="a9"/>
          <w:rFonts w:ascii="Times New Roman" w:hAnsi="Times New Roman" w:cs="Times New Roman"/>
          <w:b w:val="0"/>
          <w:i/>
          <w:iCs/>
          <w:sz w:val="20"/>
          <w:szCs w:val="20"/>
        </w:rPr>
        <w:t xml:space="preserve"> Бекетова</w:t>
      </w:r>
      <w:r w:rsidRPr="00AF7496">
        <w:rPr>
          <w:rStyle w:val="a9"/>
          <w:rFonts w:ascii="Times New Roman" w:hAnsi="Times New Roman" w:cs="Times New Roman"/>
          <w:b w:val="0"/>
          <w:i/>
          <w:sz w:val="20"/>
          <w:szCs w:val="20"/>
          <w:lang w:val="uk-UA"/>
        </w:rPr>
        <w:t xml:space="preserve"> </w:t>
      </w:r>
    </w:p>
    <w:p w:rsidR="008C6EB3" w:rsidRPr="00FE1BD5" w:rsidRDefault="008C6EB3" w:rsidP="008C6EB3">
      <w:pPr>
        <w:spacing w:after="0" w:line="240" w:lineRule="auto"/>
        <w:rPr>
          <w:rStyle w:val="a6"/>
          <w:rFonts w:ascii="Times New Roman" w:hAnsi="Times New Roman" w:cs="Times New Roman"/>
          <w:i/>
          <w:sz w:val="20"/>
          <w:szCs w:val="20"/>
          <w:lang w:val="uk-UA"/>
        </w:rPr>
      </w:pPr>
      <w:r w:rsidRPr="00FE1BD5">
        <w:rPr>
          <w:rStyle w:val="aa"/>
          <w:rFonts w:ascii="Times New Roman" w:hAnsi="Times New Roman" w:cs="Times New Roman"/>
          <w:sz w:val="20"/>
          <w:szCs w:val="20"/>
          <w:lang w:val="en-US"/>
        </w:rPr>
        <w:t>E</w:t>
      </w:r>
      <w:r w:rsidRPr="00FE1BD5">
        <w:rPr>
          <w:rStyle w:val="aa"/>
          <w:rFonts w:ascii="Times New Roman" w:hAnsi="Times New Roman" w:cs="Times New Roman"/>
          <w:sz w:val="20"/>
          <w:szCs w:val="20"/>
          <w:lang w:val="uk-UA"/>
        </w:rPr>
        <w:t>-</w:t>
      </w:r>
      <w:r w:rsidRPr="00FE1BD5">
        <w:rPr>
          <w:rStyle w:val="aa"/>
          <w:rFonts w:ascii="Times New Roman" w:hAnsi="Times New Roman" w:cs="Times New Roman"/>
          <w:sz w:val="20"/>
          <w:szCs w:val="20"/>
          <w:lang w:val="en-US"/>
        </w:rPr>
        <w:t>mail</w:t>
      </w:r>
      <w:r w:rsidRPr="00FE1BD5">
        <w:rPr>
          <w:rStyle w:val="aa"/>
          <w:rFonts w:ascii="Times New Roman" w:hAnsi="Times New Roman" w:cs="Times New Roman"/>
          <w:sz w:val="20"/>
          <w:szCs w:val="20"/>
          <w:lang w:val="uk-UA"/>
        </w:rPr>
        <w:t>:</w:t>
      </w:r>
      <w:r w:rsidRPr="00FE1BD5">
        <w:rPr>
          <w:rStyle w:val="aa"/>
          <w:rFonts w:ascii="Times New Roman" w:hAnsi="Times New Roman" w:cs="Times New Roman"/>
          <w:i w:val="0"/>
          <w:sz w:val="20"/>
          <w:szCs w:val="20"/>
          <w:lang w:val="uk-UA"/>
        </w:rPr>
        <w:t xml:space="preserve"> </w:t>
      </w:r>
      <w:r w:rsidR="00D51618">
        <w:fldChar w:fldCharType="begin"/>
      </w:r>
      <w:r w:rsidR="00D51618" w:rsidRPr="0043781A">
        <w:rPr>
          <w:lang w:val="en-US"/>
        </w:rPr>
        <w:instrText xml:space="preserve"> HYPERLINK "mailto:Dymytrii.Cherednik@kname.edu.ua" </w:instrText>
      </w:r>
      <w:r w:rsidR="00D51618">
        <w:fldChar w:fldCharType="separate"/>
      </w:r>
      <w:r w:rsidRPr="00FE1BD5">
        <w:rPr>
          <w:rStyle w:val="a6"/>
          <w:rFonts w:ascii="Times New Roman" w:hAnsi="Times New Roman" w:cs="Times New Roman"/>
          <w:i/>
          <w:sz w:val="20"/>
          <w:szCs w:val="20"/>
          <w:lang w:val="uk-UA"/>
        </w:rPr>
        <w:t>Dymytrii.Cherednik@kname.edu.ua</w:t>
      </w:r>
      <w:r w:rsidR="00D51618">
        <w:rPr>
          <w:rStyle w:val="a6"/>
          <w:rFonts w:ascii="Times New Roman" w:hAnsi="Times New Roman" w:cs="Times New Roman"/>
          <w:i/>
          <w:sz w:val="20"/>
          <w:szCs w:val="20"/>
          <w:lang w:val="uk-UA"/>
        </w:rPr>
        <w:fldChar w:fldCharType="end"/>
      </w:r>
      <w:r w:rsidR="006710B5">
        <w:rPr>
          <w:rStyle w:val="a6"/>
          <w:rFonts w:ascii="Times New Roman" w:hAnsi="Times New Roman" w:cs="Times New Roman"/>
          <w:i/>
          <w:sz w:val="20"/>
          <w:szCs w:val="20"/>
          <w:lang w:val="uk-UA"/>
        </w:rPr>
        <w:t>;</w:t>
      </w:r>
    </w:p>
    <w:p w:rsidR="008C6EB3" w:rsidRPr="00FE1BD5" w:rsidRDefault="00B900DF" w:rsidP="008C6EB3">
      <w:pPr>
        <w:spacing w:after="0" w:line="240" w:lineRule="auto"/>
        <w:rPr>
          <w:rStyle w:val="a9"/>
          <w:rFonts w:ascii="Times New Roman" w:hAnsi="Times New Roman" w:cs="Times New Roman"/>
          <w:b w:val="0"/>
          <w:sz w:val="20"/>
          <w:szCs w:val="20"/>
          <w:lang w:val="uk-UA"/>
        </w:rPr>
      </w:pPr>
      <w:r w:rsidRPr="00866D6B">
        <w:rPr>
          <w:rFonts w:ascii="Times New Roman" w:hAnsi="Times New Roman"/>
          <w:i/>
          <w:sz w:val="20"/>
          <w:szCs w:val="20"/>
          <w:lang w:val="en-US"/>
        </w:rPr>
        <w:t>ID</w:t>
      </w:r>
      <w:r w:rsidRPr="00F03B89">
        <w:rPr>
          <w:rFonts w:ascii="Times New Roman" w:hAnsi="Times New Roman"/>
          <w:i/>
          <w:sz w:val="20"/>
          <w:szCs w:val="20"/>
        </w:rPr>
        <w:t xml:space="preserve"> </w:t>
      </w:r>
      <w:r w:rsidRPr="00866D6B">
        <w:rPr>
          <w:rFonts w:ascii="Times New Roman" w:hAnsi="Times New Roman"/>
          <w:i/>
          <w:sz w:val="20"/>
          <w:szCs w:val="20"/>
          <w:lang w:val="en-US"/>
        </w:rPr>
        <w:t>ORCID</w:t>
      </w:r>
      <w:r w:rsidRPr="00F03B89">
        <w:rPr>
          <w:rFonts w:ascii="Times New Roman" w:hAnsi="Times New Roman"/>
          <w:i/>
          <w:sz w:val="20"/>
          <w:szCs w:val="20"/>
        </w:rPr>
        <w:t>:</w:t>
      </w:r>
      <w:hyperlink r:id="rId14" w:tgtFrame="_blank" w:tooltip="https://orcid.org/my-orcid?orcid=0000-0001-9049-2085" w:history="1">
        <w:proofErr w:type="spellStart"/>
        <w:r w:rsidR="008C6EB3" w:rsidRPr="00FE1BD5">
          <w:rPr>
            <w:rStyle w:val="a6"/>
            <w:rFonts w:ascii="Times New Roman" w:hAnsi="Times New Roman" w:cs="Times New Roman"/>
            <w:i/>
            <w:sz w:val="20"/>
            <w:szCs w:val="20"/>
            <w:shd w:val="clear" w:color="auto" w:fill="FFFFFF"/>
            <w:lang w:val="en-US"/>
          </w:rPr>
          <w:t>orcid</w:t>
        </w:r>
        <w:proofErr w:type="spellEnd"/>
        <w:r w:rsidR="008C6EB3" w:rsidRPr="00FE1BD5">
          <w:rPr>
            <w:rStyle w:val="a6"/>
            <w:rFonts w:ascii="Times New Roman" w:hAnsi="Times New Roman" w:cs="Times New Roman"/>
            <w:i/>
            <w:sz w:val="20"/>
            <w:szCs w:val="20"/>
            <w:shd w:val="clear" w:color="auto" w:fill="FFFFFF"/>
            <w:lang w:val="uk-UA"/>
          </w:rPr>
          <w:t>.</w:t>
        </w:r>
        <w:r w:rsidR="008C6EB3" w:rsidRPr="00FE1BD5">
          <w:rPr>
            <w:rStyle w:val="a6"/>
            <w:rFonts w:ascii="Times New Roman" w:hAnsi="Times New Roman" w:cs="Times New Roman"/>
            <w:i/>
            <w:sz w:val="20"/>
            <w:szCs w:val="20"/>
            <w:shd w:val="clear" w:color="auto" w:fill="FFFFFF"/>
            <w:lang w:val="en-US"/>
          </w:rPr>
          <w:t>org</w:t>
        </w:r>
        <w:r w:rsidR="008C6EB3" w:rsidRPr="00FE1BD5">
          <w:rPr>
            <w:rStyle w:val="a6"/>
            <w:rFonts w:ascii="Times New Roman" w:hAnsi="Times New Roman" w:cs="Times New Roman"/>
            <w:i/>
            <w:sz w:val="20"/>
            <w:szCs w:val="20"/>
            <w:shd w:val="clear" w:color="auto" w:fill="FFFFFF"/>
            <w:lang w:val="uk-UA"/>
          </w:rPr>
          <w:t>/ 0000-0001-9049-2085</w:t>
        </w:r>
      </w:hyperlink>
    </w:p>
    <w:p w:rsidR="00AF7496" w:rsidRPr="00AF7496" w:rsidRDefault="00AF7496" w:rsidP="008C6EB3">
      <w:pPr>
        <w:spacing w:after="0" w:line="240" w:lineRule="auto"/>
        <w:rPr>
          <w:rStyle w:val="a9"/>
          <w:rFonts w:ascii="Times New Roman" w:hAnsi="Times New Roman" w:cs="Times New Roman"/>
          <w:b w:val="0"/>
          <w:sz w:val="20"/>
          <w:szCs w:val="20"/>
          <w:lang w:val="uk-UA"/>
        </w:rPr>
      </w:pPr>
    </w:p>
    <w:p w:rsidR="008C6EB3" w:rsidRPr="00FE1BD5" w:rsidRDefault="008C6EB3" w:rsidP="008C6EB3">
      <w:pPr>
        <w:spacing w:after="0" w:line="240" w:lineRule="auto"/>
        <w:rPr>
          <w:rStyle w:val="a9"/>
          <w:rFonts w:ascii="Times New Roman" w:hAnsi="Times New Roman" w:cs="Times New Roman"/>
          <w:b w:val="0"/>
          <w:sz w:val="20"/>
          <w:szCs w:val="20"/>
          <w:lang w:val="uk-UA"/>
        </w:rPr>
      </w:pPr>
      <w:r w:rsidRPr="00AF7496">
        <w:rPr>
          <w:rStyle w:val="a9"/>
          <w:rFonts w:ascii="Times New Roman" w:hAnsi="Times New Roman" w:cs="Times New Roman"/>
          <w:sz w:val="20"/>
          <w:szCs w:val="20"/>
          <w:lang w:val="uk-UA"/>
        </w:rPr>
        <w:t>Автор:</w:t>
      </w:r>
      <w:r w:rsidRPr="00016F5B">
        <w:rPr>
          <w:rStyle w:val="a9"/>
          <w:rFonts w:ascii="Times New Roman" w:hAnsi="Times New Roman" w:cs="Times New Roman"/>
          <w:b w:val="0"/>
          <w:sz w:val="20"/>
          <w:szCs w:val="20"/>
          <w:lang w:val="uk-UA"/>
        </w:rPr>
        <w:t xml:space="preserve"> ПРИГУНКОВ Олександр </w:t>
      </w:r>
      <w:proofErr w:type="spellStart"/>
      <w:r w:rsidRPr="00016F5B">
        <w:rPr>
          <w:rStyle w:val="a9"/>
          <w:rFonts w:ascii="Times New Roman" w:hAnsi="Times New Roman" w:cs="Times New Roman"/>
          <w:b w:val="0"/>
          <w:sz w:val="20"/>
          <w:szCs w:val="20"/>
          <w:lang w:val="uk-UA"/>
        </w:rPr>
        <w:t>Вячеславович</w:t>
      </w:r>
      <w:proofErr w:type="spellEnd"/>
    </w:p>
    <w:p w:rsidR="008C6EB3" w:rsidRPr="00AF7496" w:rsidRDefault="008C6EB3" w:rsidP="008C6EB3">
      <w:pPr>
        <w:spacing w:after="0" w:line="240" w:lineRule="auto"/>
        <w:rPr>
          <w:rStyle w:val="a9"/>
          <w:rFonts w:ascii="Times New Roman" w:hAnsi="Times New Roman" w:cs="Times New Roman"/>
          <w:b w:val="0"/>
          <w:i/>
          <w:sz w:val="20"/>
          <w:szCs w:val="20"/>
          <w:lang w:val="uk-UA"/>
        </w:rPr>
      </w:pPr>
      <w:r w:rsidRPr="00AF7496">
        <w:rPr>
          <w:rStyle w:val="a9"/>
          <w:rFonts w:ascii="Times New Roman" w:hAnsi="Times New Roman" w:cs="Times New Roman"/>
          <w:b w:val="0"/>
          <w:i/>
          <w:iCs/>
          <w:sz w:val="20"/>
          <w:szCs w:val="20"/>
          <w:lang w:val="uk-UA"/>
        </w:rPr>
        <w:t>кандидат технічних наук, доцент кафедри будівельного проєктування</w:t>
      </w:r>
    </w:p>
    <w:p w:rsidR="008C6EB3" w:rsidRPr="00FE1BD5" w:rsidRDefault="008C6EB3" w:rsidP="008C6EB3">
      <w:pPr>
        <w:spacing w:after="0" w:line="240" w:lineRule="auto"/>
        <w:rPr>
          <w:sz w:val="20"/>
          <w:szCs w:val="20"/>
        </w:rPr>
      </w:pPr>
      <w:r w:rsidRPr="00FE1BD5">
        <w:rPr>
          <w:rStyle w:val="aa"/>
          <w:rFonts w:ascii="Times New Roman" w:hAnsi="Times New Roman" w:cs="Times New Roman"/>
          <w:sz w:val="20"/>
          <w:szCs w:val="20"/>
          <w:lang w:val="uk-UA"/>
        </w:rPr>
        <w:t>Харківський національний університет міського господарства імені О.М.</w:t>
      </w:r>
      <w:r w:rsidR="00AF7496">
        <w:rPr>
          <w:rStyle w:val="aa"/>
          <w:rFonts w:ascii="Times New Roman" w:hAnsi="Times New Roman" w:cs="Times New Roman"/>
          <w:sz w:val="20"/>
          <w:szCs w:val="20"/>
          <w:lang w:val="uk-UA"/>
        </w:rPr>
        <w:t xml:space="preserve"> </w:t>
      </w:r>
      <w:r w:rsidRPr="00FE1BD5">
        <w:rPr>
          <w:rStyle w:val="aa"/>
          <w:rFonts w:ascii="Times New Roman" w:hAnsi="Times New Roman" w:cs="Times New Roman"/>
          <w:sz w:val="20"/>
          <w:szCs w:val="20"/>
          <w:lang w:val="uk-UA"/>
        </w:rPr>
        <w:t>Бекетова</w:t>
      </w:r>
    </w:p>
    <w:p w:rsidR="00B900DF" w:rsidRDefault="008C6EB3" w:rsidP="008C6EB3">
      <w:pPr>
        <w:spacing w:after="0" w:line="240" w:lineRule="auto"/>
        <w:rPr>
          <w:rFonts w:ascii="Times New Roman" w:hAnsi="Times New Roman" w:cs="Times New Roman"/>
          <w:i/>
          <w:sz w:val="20"/>
          <w:szCs w:val="20"/>
          <w:lang w:val="uk-UA"/>
        </w:rPr>
      </w:pPr>
      <w:r w:rsidRPr="00FE1BD5">
        <w:rPr>
          <w:rStyle w:val="aa"/>
          <w:rFonts w:ascii="Times New Roman" w:hAnsi="Times New Roman" w:cs="Times New Roman"/>
          <w:sz w:val="20"/>
          <w:szCs w:val="20"/>
          <w:lang w:val="en-US"/>
        </w:rPr>
        <w:t>E</w:t>
      </w:r>
      <w:r w:rsidRPr="00FE1BD5">
        <w:rPr>
          <w:rStyle w:val="aa"/>
          <w:rFonts w:ascii="Times New Roman" w:hAnsi="Times New Roman" w:cs="Times New Roman"/>
          <w:sz w:val="20"/>
          <w:szCs w:val="20"/>
          <w:lang w:val="uk-UA"/>
        </w:rPr>
        <w:t>-</w:t>
      </w:r>
      <w:r w:rsidRPr="00FE1BD5">
        <w:rPr>
          <w:rStyle w:val="aa"/>
          <w:rFonts w:ascii="Times New Roman" w:hAnsi="Times New Roman" w:cs="Times New Roman"/>
          <w:sz w:val="20"/>
          <w:szCs w:val="20"/>
          <w:lang w:val="en-US"/>
        </w:rPr>
        <w:t>mail</w:t>
      </w:r>
      <w:r w:rsidRPr="00FE1BD5">
        <w:rPr>
          <w:rStyle w:val="aa"/>
          <w:rFonts w:ascii="Times New Roman" w:hAnsi="Times New Roman" w:cs="Times New Roman"/>
          <w:i w:val="0"/>
          <w:sz w:val="20"/>
          <w:szCs w:val="20"/>
          <w:lang w:val="uk-UA"/>
        </w:rPr>
        <w:t xml:space="preserve"> </w:t>
      </w:r>
      <w:r w:rsidR="00D51618">
        <w:fldChar w:fldCharType="begin"/>
      </w:r>
      <w:r w:rsidR="00D51618" w:rsidRPr="0043781A">
        <w:rPr>
          <w:lang w:val="en-US"/>
        </w:rPr>
        <w:instrText xml:space="preserve"> HYPERLINK "mailto:Oleksandr.Pryhunkov@kname.edu.ua" </w:instrText>
      </w:r>
      <w:r w:rsidR="00D51618">
        <w:fldChar w:fldCharType="separate"/>
      </w:r>
      <w:r w:rsidRPr="00FE1BD5">
        <w:rPr>
          <w:rStyle w:val="a6"/>
          <w:rFonts w:ascii="Times New Roman" w:hAnsi="Times New Roman" w:cs="Times New Roman"/>
          <w:i/>
          <w:sz w:val="20"/>
          <w:szCs w:val="20"/>
          <w:lang w:val="uk-UA"/>
        </w:rPr>
        <w:t>Oleksandr.Pryhunkov@kname.edu.ua</w:t>
      </w:r>
      <w:r w:rsidR="00D51618">
        <w:rPr>
          <w:rStyle w:val="a6"/>
          <w:rFonts w:ascii="Times New Roman" w:hAnsi="Times New Roman" w:cs="Times New Roman"/>
          <w:i/>
          <w:sz w:val="20"/>
          <w:szCs w:val="20"/>
          <w:lang w:val="uk-UA"/>
        </w:rPr>
        <w:fldChar w:fldCharType="end"/>
      </w:r>
      <w:r w:rsidRPr="00FE1BD5">
        <w:rPr>
          <w:rStyle w:val="a6"/>
          <w:rFonts w:ascii="Times New Roman" w:hAnsi="Times New Roman" w:cs="Times New Roman"/>
          <w:i/>
          <w:sz w:val="20"/>
          <w:szCs w:val="20"/>
          <w:lang w:val="uk-UA"/>
        </w:rPr>
        <w:t>;</w:t>
      </w:r>
      <w:r w:rsidRPr="00FE1BD5">
        <w:rPr>
          <w:rFonts w:ascii="Times New Roman" w:hAnsi="Times New Roman" w:cs="Times New Roman"/>
          <w:i/>
          <w:sz w:val="20"/>
          <w:szCs w:val="20"/>
          <w:lang w:val="uk-UA"/>
        </w:rPr>
        <w:t xml:space="preserve">, </w:t>
      </w:r>
    </w:p>
    <w:p w:rsidR="008C6EB3" w:rsidRPr="00FE1BD5" w:rsidRDefault="00B900DF" w:rsidP="008C6EB3">
      <w:pPr>
        <w:spacing w:after="0" w:line="240" w:lineRule="auto"/>
        <w:rPr>
          <w:rFonts w:ascii="Times New Roman" w:hAnsi="Times New Roman" w:cs="Times New Roman"/>
          <w:b/>
          <w:i/>
          <w:sz w:val="20"/>
          <w:szCs w:val="20"/>
          <w:lang w:val="uk-UA"/>
        </w:rPr>
      </w:pPr>
      <w:r w:rsidRPr="00866D6B">
        <w:rPr>
          <w:rFonts w:ascii="Times New Roman" w:hAnsi="Times New Roman"/>
          <w:i/>
          <w:sz w:val="20"/>
          <w:szCs w:val="20"/>
          <w:lang w:val="en-US"/>
        </w:rPr>
        <w:t>ID</w:t>
      </w:r>
      <w:r w:rsidRPr="00F03B89">
        <w:rPr>
          <w:rFonts w:ascii="Times New Roman" w:hAnsi="Times New Roman"/>
          <w:i/>
          <w:sz w:val="20"/>
          <w:szCs w:val="20"/>
          <w:lang w:val="uk-UA"/>
        </w:rPr>
        <w:t xml:space="preserve"> </w:t>
      </w:r>
      <w:r w:rsidRPr="00866D6B">
        <w:rPr>
          <w:rFonts w:ascii="Times New Roman" w:hAnsi="Times New Roman"/>
          <w:i/>
          <w:sz w:val="20"/>
          <w:szCs w:val="20"/>
          <w:lang w:val="en-US"/>
        </w:rPr>
        <w:t>ORCID</w:t>
      </w:r>
      <w:r w:rsidRPr="00F03B89">
        <w:rPr>
          <w:rFonts w:ascii="Times New Roman" w:hAnsi="Times New Roman"/>
          <w:i/>
          <w:sz w:val="20"/>
          <w:szCs w:val="20"/>
          <w:lang w:val="uk-UA"/>
        </w:rPr>
        <w:t>:</w:t>
      </w:r>
      <w:r w:rsidR="008C6EB3" w:rsidRPr="00FE1BD5">
        <w:rPr>
          <w:rStyle w:val="a6"/>
          <w:rFonts w:ascii="Times New Roman" w:hAnsi="Times New Roman" w:cs="Times New Roman"/>
          <w:i/>
          <w:sz w:val="20"/>
          <w:szCs w:val="20"/>
          <w:lang w:val="uk-UA"/>
        </w:rPr>
        <w:t>orcid.org/0009-0005-8182-8882</w:t>
      </w:r>
    </w:p>
    <w:p w:rsidR="00AF7496" w:rsidRPr="00AF7496" w:rsidRDefault="00AF7496" w:rsidP="008C6EB3">
      <w:pPr>
        <w:spacing w:after="0" w:line="240" w:lineRule="auto"/>
        <w:jc w:val="both"/>
        <w:rPr>
          <w:rFonts w:ascii="Times New Roman" w:hAnsi="Times New Roman" w:cs="Times New Roman"/>
          <w:color w:val="333333"/>
          <w:sz w:val="20"/>
          <w:szCs w:val="20"/>
          <w:shd w:val="clear" w:color="auto" w:fill="FFFFFF"/>
          <w:lang w:val="uk-UA"/>
        </w:rPr>
      </w:pPr>
    </w:p>
    <w:p w:rsidR="008A6D55" w:rsidRDefault="008C6EB3" w:rsidP="008C6EB3">
      <w:pPr>
        <w:spacing w:after="0" w:line="240" w:lineRule="auto"/>
        <w:jc w:val="both"/>
        <w:rPr>
          <w:rStyle w:val="a9"/>
          <w:rFonts w:ascii="Times New Roman" w:hAnsi="Times New Roman" w:cs="Times New Roman"/>
          <w:b w:val="0"/>
          <w:iCs/>
          <w:sz w:val="20"/>
          <w:szCs w:val="20"/>
          <w:lang w:val="uk-UA"/>
        </w:rPr>
      </w:pPr>
      <w:r w:rsidRPr="00AF7496">
        <w:rPr>
          <w:rFonts w:ascii="Times New Roman" w:hAnsi="Times New Roman" w:cs="Times New Roman"/>
          <w:b/>
          <w:color w:val="333333"/>
          <w:sz w:val="20"/>
          <w:szCs w:val="20"/>
          <w:shd w:val="clear" w:color="auto" w:fill="FFFFFF"/>
          <w:lang w:val="uk-UA"/>
        </w:rPr>
        <w:t>Автор:</w:t>
      </w:r>
      <w:r>
        <w:rPr>
          <w:rFonts w:ascii="Times New Roman" w:hAnsi="Times New Roman" w:cs="Times New Roman"/>
          <w:color w:val="333333"/>
          <w:sz w:val="20"/>
          <w:szCs w:val="20"/>
          <w:shd w:val="clear" w:color="auto" w:fill="FFFFFF"/>
          <w:lang w:val="uk-UA"/>
        </w:rPr>
        <w:t xml:space="preserve"> </w:t>
      </w:r>
      <w:r w:rsidRPr="00E43584">
        <w:rPr>
          <w:rStyle w:val="a9"/>
          <w:rFonts w:ascii="Times New Roman" w:hAnsi="Times New Roman" w:cs="Times New Roman"/>
          <w:b w:val="0"/>
          <w:iCs/>
          <w:sz w:val="20"/>
          <w:szCs w:val="20"/>
          <w:lang w:val="uk-UA"/>
        </w:rPr>
        <w:t>КУЗУБ Юрій Михайлович</w:t>
      </w:r>
      <w:r>
        <w:rPr>
          <w:rStyle w:val="a9"/>
          <w:rFonts w:ascii="Times New Roman" w:hAnsi="Times New Roman" w:cs="Times New Roman"/>
          <w:b w:val="0"/>
          <w:iCs/>
          <w:sz w:val="20"/>
          <w:szCs w:val="20"/>
          <w:lang w:val="uk-UA"/>
        </w:rPr>
        <w:t xml:space="preserve">, </w:t>
      </w:r>
    </w:p>
    <w:p w:rsidR="008C6EB3" w:rsidRPr="008A6D55" w:rsidRDefault="001B067A" w:rsidP="008C6EB3">
      <w:pPr>
        <w:spacing w:after="0" w:line="240" w:lineRule="auto"/>
        <w:jc w:val="both"/>
        <w:rPr>
          <w:rStyle w:val="a9"/>
          <w:rFonts w:ascii="Times New Roman" w:hAnsi="Times New Roman" w:cs="Times New Roman"/>
          <w:b w:val="0"/>
          <w:i/>
          <w:iCs/>
          <w:sz w:val="20"/>
          <w:szCs w:val="20"/>
          <w:lang w:val="uk-UA"/>
        </w:rPr>
      </w:pPr>
      <w:r w:rsidRPr="008A6D55">
        <w:rPr>
          <w:rStyle w:val="a9"/>
          <w:rFonts w:ascii="Times New Roman" w:hAnsi="Times New Roman" w:cs="Times New Roman"/>
          <w:b w:val="0"/>
          <w:i/>
          <w:iCs/>
          <w:sz w:val="20"/>
          <w:szCs w:val="20"/>
          <w:lang w:val="uk-UA"/>
        </w:rPr>
        <w:t>студент</w:t>
      </w:r>
    </w:p>
    <w:p w:rsidR="008C6EB3" w:rsidRDefault="008C6EB3" w:rsidP="008C6EB3">
      <w:pPr>
        <w:spacing w:after="0" w:line="240" w:lineRule="auto"/>
        <w:jc w:val="both"/>
        <w:rPr>
          <w:rStyle w:val="aa"/>
          <w:rFonts w:ascii="Times New Roman" w:hAnsi="Times New Roman" w:cs="Times New Roman"/>
          <w:sz w:val="20"/>
          <w:szCs w:val="20"/>
          <w:lang w:val="uk-UA"/>
        </w:rPr>
      </w:pPr>
      <w:r w:rsidRPr="00FE1BD5">
        <w:rPr>
          <w:rStyle w:val="aa"/>
          <w:rFonts w:ascii="Times New Roman" w:hAnsi="Times New Roman" w:cs="Times New Roman"/>
          <w:sz w:val="20"/>
          <w:szCs w:val="20"/>
          <w:lang w:val="uk-UA"/>
        </w:rPr>
        <w:t>Харківський національний університет міського господарства імені О.М.</w:t>
      </w:r>
      <w:r w:rsidR="005B38B4">
        <w:rPr>
          <w:rStyle w:val="aa"/>
          <w:rFonts w:ascii="Times New Roman" w:hAnsi="Times New Roman" w:cs="Times New Roman"/>
          <w:sz w:val="20"/>
          <w:szCs w:val="20"/>
          <w:lang w:val="uk-UA"/>
        </w:rPr>
        <w:t xml:space="preserve"> </w:t>
      </w:r>
      <w:r w:rsidRPr="00FE1BD5">
        <w:rPr>
          <w:rStyle w:val="aa"/>
          <w:rFonts w:ascii="Times New Roman" w:hAnsi="Times New Roman" w:cs="Times New Roman"/>
          <w:sz w:val="20"/>
          <w:szCs w:val="20"/>
          <w:lang w:val="uk-UA"/>
        </w:rPr>
        <w:t>Бекетова</w:t>
      </w:r>
    </w:p>
    <w:p w:rsidR="00AF7496" w:rsidRDefault="008C6EB3" w:rsidP="008C6EB3">
      <w:pPr>
        <w:spacing w:after="0" w:line="240" w:lineRule="auto"/>
        <w:jc w:val="both"/>
        <w:rPr>
          <w:rStyle w:val="a6"/>
          <w:rFonts w:ascii="Times New Roman" w:hAnsi="Times New Roman" w:cs="Times New Roman"/>
          <w:i/>
          <w:sz w:val="20"/>
          <w:szCs w:val="20"/>
          <w:lang w:val="uk-UA"/>
        </w:rPr>
      </w:pPr>
      <w:r w:rsidRPr="00FE1BD5">
        <w:rPr>
          <w:rStyle w:val="aa"/>
          <w:rFonts w:ascii="Times New Roman" w:hAnsi="Times New Roman" w:cs="Times New Roman"/>
          <w:sz w:val="20"/>
          <w:szCs w:val="20"/>
          <w:lang w:val="en-US"/>
        </w:rPr>
        <w:t>E</w:t>
      </w:r>
      <w:r w:rsidRPr="00FE1BD5">
        <w:rPr>
          <w:rStyle w:val="aa"/>
          <w:rFonts w:ascii="Times New Roman" w:hAnsi="Times New Roman" w:cs="Times New Roman"/>
          <w:sz w:val="20"/>
          <w:szCs w:val="20"/>
          <w:lang w:val="uk-UA"/>
        </w:rPr>
        <w:t>-</w:t>
      </w:r>
      <w:r w:rsidRPr="00FE1BD5">
        <w:rPr>
          <w:rStyle w:val="aa"/>
          <w:rFonts w:ascii="Times New Roman" w:hAnsi="Times New Roman" w:cs="Times New Roman"/>
          <w:sz w:val="20"/>
          <w:szCs w:val="20"/>
          <w:lang w:val="en-US"/>
        </w:rPr>
        <w:t>mail</w:t>
      </w:r>
      <w:r>
        <w:rPr>
          <w:rStyle w:val="aa"/>
          <w:rFonts w:ascii="Times New Roman" w:hAnsi="Times New Roman" w:cs="Times New Roman"/>
          <w:sz w:val="20"/>
          <w:szCs w:val="20"/>
          <w:lang w:val="uk-UA"/>
        </w:rPr>
        <w:t xml:space="preserve"> </w:t>
      </w:r>
      <w:r w:rsidRPr="004B3E6D">
        <w:rPr>
          <w:rStyle w:val="a6"/>
          <w:rFonts w:ascii="Times New Roman" w:hAnsi="Times New Roman" w:cs="Times New Roman"/>
          <w:i/>
          <w:sz w:val="20"/>
          <w:szCs w:val="20"/>
          <w:lang w:val="uk-UA"/>
        </w:rPr>
        <w:t>yurii.kuzub@kname.edu.ua</w:t>
      </w:r>
    </w:p>
    <w:p w:rsidR="00AF7496" w:rsidRDefault="00AF7496" w:rsidP="008C6EB3">
      <w:pPr>
        <w:spacing w:after="0" w:line="240" w:lineRule="auto"/>
        <w:jc w:val="both"/>
        <w:rPr>
          <w:rStyle w:val="a6"/>
          <w:rFonts w:ascii="Times New Roman" w:hAnsi="Times New Roman" w:cs="Times New Roman"/>
          <w:i/>
          <w:sz w:val="20"/>
          <w:szCs w:val="20"/>
          <w:lang w:val="uk-UA"/>
        </w:rPr>
      </w:pPr>
    </w:p>
    <w:p w:rsidR="00AF7496" w:rsidRDefault="00AF7496" w:rsidP="008C6EB3">
      <w:pPr>
        <w:spacing w:after="0" w:line="240" w:lineRule="auto"/>
        <w:jc w:val="both"/>
        <w:rPr>
          <w:rStyle w:val="a6"/>
          <w:rFonts w:ascii="Times New Roman" w:hAnsi="Times New Roman" w:cs="Times New Roman"/>
          <w:i/>
          <w:sz w:val="20"/>
          <w:szCs w:val="20"/>
          <w:lang w:val="uk-UA"/>
        </w:rPr>
        <w:sectPr w:rsidR="00AF7496" w:rsidSect="00A83D6D">
          <w:type w:val="continuous"/>
          <w:pgSz w:w="11906" w:h="16838"/>
          <w:pgMar w:top="1134" w:right="1276" w:bottom="1247" w:left="1276" w:header="709" w:footer="709" w:gutter="0"/>
          <w:cols w:num="2" w:space="282"/>
          <w:docGrid w:linePitch="360"/>
        </w:sectPr>
      </w:pPr>
    </w:p>
    <w:p w:rsidR="00CA7965" w:rsidRPr="00CA7965" w:rsidRDefault="00CA7965" w:rsidP="00CA7965">
      <w:pPr>
        <w:spacing w:after="0" w:line="240" w:lineRule="auto"/>
        <w:jc w:val="center"/>
        <w:rPr>
          <w:rFonts w:ascii="Times New Roman" w:hAnsi="Times New Roman" w:cs="Times New Roman"/>
          <w:bCs/>
          <w:color w:val="000000"/>
          <w:sz w:val="20"/>
          <w:szCs w:val="20"/>
          <w:lang w:val="en-US"/>
        </w:rPr>
      </w:pPr>
    </w:p>
    <w:p w:rsidR="008C6EB3" w:rsidRDefault="000D0BD7" w:rsidP="00CA7965">
      <w:pPr>
        <w:spacing w:after="0" w:line="240" w:lineRule="auto"/>
        <w:jc w:val="center"/>
        <w:rPr>
          <w:rFonts w:ascii="Times New Roman" w:hAnsi="Times New Roman" w:cs="Times New Roman"/>
          <w:b/>
          <w:bCs/>
          <w:color w:val="000000"/>
          <w:sz w:val="20"/>
          <w:szCs w:val="20"/>
          <w:lang w:val="en-US"/>
        </w:rPr>
      </w:pPr>
      <w:r w:rsidRPr="00A869FF">
        <w:rPr>
          <w:rFonts w:ascii="Times New Roman" w:hAnsi="Times New Roman" w:cs="Times New Roman"/>
          <w:b/>
          <w:bCs/>
          <w:color w:val="000000"/>
          <w:sz w:val="20"/>
          <w:szCs w:val="20"/>
          <w:lang w:val="en-US"/>
        </w:rPr>
        <w:t>INFLUENCE OF ANNUAL GROWTH RING STRUCTURE REGULARITIES AND NATURAL DEFECTS ON PHYSICAL AND MECHANICAL PROPERTIES OF CARPATHIAN SPRUCE</w:t>
      </w:r>
    </w:p>
    <w:p w:rsidR="00AF7496" w:rsidRPr="00AF7496" w:rsidRDefault="00AF7496" w:rsidP="00AF7496">
      <w:pPr>
        <w:spacing w:after="0" w:line="240" w:lineRule="auto"/>
        <w:jc w:val="center"/>
        <w:rPr>
          <w:rFonts w:ascii="Times New Roman" w:hAnsi="Times New Roman" w:cs="Times New Roman"/>
          <w:color w:val="333333"/>
          <w:sz w:val="20"/>
          <w:szCs w:val="20"/>
          <w:shd w:val="clear" w:color="auto" w:fill="FFFFFF"/>
          <w:lang w:val="uk-UA"/>
        </w:rPr>
      </w:pPr>
      <w:r w:rsidRPr="00AF7496">
        <w:rPr>
          <w:rFonts w:ascii="Times New Roman" w:hAnsi="Times New Roman" w:cs="Times New Roman"/>
          <w:color w:val="333333"/>
          <w:sz w:val="20"/>
          <w:szCs w:val="20"/>
          <w:shd w:val="clear" w:color="auto" w:fill="FFFFFF"/>
          <w:lang w:val="uk-UA"/>
        </w:rPr>
        <w:t xml:space="preserve">D. </w:t>
      </w:r>
      <w:proofErr w:type="spellStart"/>
      <w:r w:rsidRPr="00AF7496">
        <w:rPr>
          <w:rFonts w:ascii="Times New Roman" w:hAnsi="Times New Roman" w:cs="Times New Roman"/>
          <w:color w:val="333333"/>
          <w:sz w:val="20"/>
          <w:szCs w:val="20"/>
          <w:shd w:val="clear" w:color="auto" w:fill="FFFFFF"/>
          <w:lang w:val="uk-UA"/>
        </w:rPr>
        <w:t>Cherednik</w:t>
      </w:r>
      <w:proofErr w:type="spellEnd"/>
      <w:r w:rsidRPr="00AF7496">
        <w:rPr>
          <w:rFonts w:ascii="Times New Roman" w:hAnsi="Times New Roman" w:cs="Times New Roman"/>
          <w:color w:val="333333"/>
          <w:sz w:val="20"/>
          <w:szCs w:val="20"/>
          <w:shd w:val="clear" w:color="auto" w:fill="FFFFFF"/>
          <w:lang w:val="uk-UA"/>
        </w:rPr>
        <w:t xml:space="preserve">, O. </w:t>
      </w:r>
      <w:proofErr w:type="spellStart"/>
      <w:r w:rsidRPr="00AF7496">
        <w:rPr>
          <w:rFonts w:ascii="Times New Roman" w:hAnsi="Times New Roman" w:cs="Times New Roman"/>
          <w:color w:val="333333"/>
          <w:sz w:val="20"/>
          <w:szCs w:val="20"/>
          <w:shd w:val="clear" w:color="auto" w:fill="FFFFFF"/>
          <w:lang w:val="uk-UA"/>
        </w:rPr>
        <w:t>Pryhunkov</w:t>
      </w:r>
      <w:proofErr w:type="spellEnd"/>
      <w:r w:rsidRPr="00AF7496">
        <w:rPr>
          <w:rFonts w:ascii="Times New Roman" w:hAnsi="Times New Roman" w:cs="Times New Roman"/>
          <w:color w:val="333333"/>
          <w:sz w:val="20"/>
          <w:szCs w:val="20"/>
          <w:shd w:val="clear" w:color="auto" w:fill="FFFFFF"/>
          <w:lang w:val="uk-UA"/>
        </w:rPr>
        <w:t xml:space="preserve">, </w:t>
      </w:r>
      <w:proofErr w:type="spellStart"/>
      <w:r w:rsidRPr="00AF7496">
        <w:rPr>
          <w:rFonts w:ascii="Times New Roman" w:hAnsi="Times New Roman" w:cs="Times New Roman"/>
          <w:color w:val="333333"/>
          <w:sz w:val="20"/>
          <w:szCs w:val="20"/>
          <w:shd w:val="clear" w:color="auto" w:fill="FFFFFF"/>
          <w:lang w:val="uk-UA"/>
        </w:rPr>
        <w:t>Y.Kuzub</w:t>
      </w:r>
      <w:proofErr w:type="spellEnd"/>
    </w:p>
    <w:p w:rsidR="00AF7496" w:rsidRPr="00AF7496" w:rsidRDefault="00C60420" w:rsidP="00AF7496">
      <w:pPr>
        <w:spacing w:after="0" w:line="240" w:lineRule="auto"/>
        <w:jc w:val="both"/>
        <w:rPr>
          <w:rFonts w:ascii="Times New Roman" w:hAnsi="Times New Roman" w:cs="Times New Roman"/>
          <w:b/>
          <w:bCs/>
          <w:i/>
          <w:color w:val="000000"/>
          <w:sz w:val="20"/>
          <w:szCs w:val="20"/>
          <w:lang w:val="en-US"/>
        </w:rPr>
      </w:pPr>
      <w:r>
        <w:rPr>
          <w:rStyle w:val="aa"/>
          <w:rFonts w:ascii="Times New Roman" w:hAnsi="Times New Roman" w:cs="Times New Roman"/>
          <w:i w:val="0"/>
          <w:sz w:val="20"/>
          <w:szCs w:val="20"/>
          <w:shd w:val="clear" w:color="auto" w:fill="FFFFFF"/>
          <w:lang w:val="en-US"/>
        </w:rPr>
        <w:t xml:space="preserve">O.M. </w:t>
      </w:r>
      <w:proofErr w:type="spellStart"/>
      <w:r w:rsidR="00AF7496" w:rsidRPr="00AF7496">
        <w:rPr>
          <w:rStyle w:val="aa"/>
          <w:rFonts w:ascii="Times New Roman" w:hAnsi="Times New Roman" w:cs="Times New Roman"/>
          <w:i w:val="0"/>
          <w:sz w:val="20"/>
          <w:szCs w:val="20"/>
          <w:shd w:val="clear" w:color="auto" w:fill="FFFFFF"/>
          <w:lang w:val="en-US"/>
        </w:rPr>
        <w:t>Beketov</w:t>
      </w:r>
      <w:proofErr w:type="spellEnd"/>
      <w:r w:rsidR="00AF7496" w:rsidRPr="00AF7496">
        <w:rPr>
          <w:rStyle w:val="aa"/>
          <w:rFonts w:ascii="Times New Roman" w:hAnsi="Times New Roman" w:cs="Times New Roman"/>
          <w:i w:val="0"/>
          <w:sz w:val="20"/>
          <w:szCs w:val="20"/>
          <w:shd w:val="clear" w:color="auto" w:fill="FFFFFF"/>
          <w:lang w:val="en-US"/>
        </w:rPr>
        <w:t xml:space="preserve"> National University of Urban Economy in Kharkiv, Ukraine</w:t>
      </w:r>
    </w:p>
    <w:p w:rsidR="00AF7496" w:rsidRPr="00A869FF" w:rsidRDefault="00AF7496" w:rsidP="00AF7496">
      <w:pPr>
        <w:spacing w:after="0" w:line="240" w:lineRule="auto"/>
        <w:jc w:val="both"/>
        <w:rPr>
          <w:rFonts w:ascii="Times New Roman" w:hAnsi="Times New Roman" w:cs="Times New Roman"/>
          <w:color w:val="333333"/>
          <w:sz w:val="20"/>
          <w:szCs w:val="20"/>
          <w:highlight w:val="yellow"/>
          <w:shd w:val="clear" w:color="auto" w:fill="FFFFFF"/>
          <w:lang w:val="en-US"/>
        </w:rPr>
      </w:pPr>
    </w:p>
    <w:p w:rsidR="00C17582" w:rsidRPr="00420E85" w:rsidRDefault="00C17582" w:rsidP="00C17582">
      <w:pPr>
        <w:spacing w:after="0" w:line="240" w:lineRule="auto"/>
        <w:ind w:firstLine="426"/>
        <w:jc w:val="both"/>
        <w:rPr>
          <w:rFonts w:ascii="Times New Roman" w:eastAsia="Times New Roman" w:hAnsi="Times New Roman" w:cs="Times New Roman"/>
          <w:i/>
          <w:color w:val="000000"/>
          <w:sz w:val="20"/>
          <w:szCs w:val="20"/>
          <w:lang w:val="en-US" w:eastAsia="ru-RU"/>
        </w:rPr>
      </w:pPr>
      <w:r w:rsidRPr="00420E85">
        <w:rPr>
          <w:rFonts w:ascii="Times New Roman" w:eastAsia="Times New Roman" w:hAnsi="Times New Roman" w:cs="Times New Roman"/>
          <w:i/>
          <w:color w:val="000000"/>
          <w:sz w:val="20"/>
          <w:szCs w:val="20"/>
          <w:lang w:val="en-US" w:eastAsia="ru-RU"/>
        </w:rPr>
        <w:t xml:space="preserve">In the process of technical inspection of buildings and structures constructed with the use of both solid logs and Carpathian spruce lumber massively observed processes of </w:t>
      </w:r>
      <w:proofErr w:type="spellStart"/>
      <w:r w:rsidRPr="00420E85">
        <w:rPr>
          <w:rFonts w:ascii="Times New Roman" w:eastAsia="Times New Roman" w:hAnsi="Times New Roman" w:cs="Times New Roman"/>
          <w:i/>
          <w:color w:val="000000"/>
          <w:sz w:val="20"/>
          <w:szCs w:val="20"/>
          <w:lang w:val="en-US" w:eastAsia="ru-RU"/>
        </w:rPr>
        <w:t>deplanation</w:t>
      </w:r>
      <w:proofErr w:type="spellEnd"/>
      <w:r w:rsidRPr="00420E85">
        <w:rPr>
          <w:rFonts w:ascii="Times New Roman" w:eastAsia="Times New Roman" w:hAnsi="Times New Roman" w:cs="Times New Roman"/>
          <w:i/>
          <w:color w:val="000000"/>
          <w:sz w:val="20"/>
          <w:szCs w:val="20"/>
          <w:lang w:val="en-US" w:eastAsia="ru-RU"/>
        </w:rPr>
        <w:t xml:space="preserve"> of the wall fence, exit from functional state of constructive elements of inter-</w:t>
      </w:r>
      <w:proofErr w:type="spellStart"/>
      <w:r w:rsidRPr="00420E85">
        <w:rPr>
          <w:rFonts w:ascii="Times New Roman" w:eastAsia="Times New Roman" w:hAnsi="Times New Roman" w:cs="Times New Roman"/>
          <w:i/>
          <w:color w:val="000000"/>
          <w:sz w:val="20"/>
          <w:szCs w:val="20"/>
          <w:lang w:val="en-US" w:eastAsia="ru-RU"/>
        </w:rPr>
        <w:t>storey</w:t>
      </w:r>
      <w:proofErr w:type="spellEnd"/>
      <w:r w:rsidRPr="00420E85">
        <w:rPr>
          <w:rFonts w:ascii="Times New Roman" w:eastAsia="Times New Roman" w:hAnsi="Times New Roman" w:cs="Times New Roman"/>
          <w:i/>
          <w:color w:val="000000"/>
          <w:sz w:val="20"/>
          <w:szCs w:val="20"/>
          <w:lang w:val="en-US" w:eastAsia="ru-RU"/>
        </w:rPr>
        <w:t xml:space="preserve"> floors and rafter systems. During inspection calculations of existing construction elements, which are in exploitation for all types of stress-deformed state, there are often questions to the accepted constructive solutions of cross-sections and nodal joints of building structures made of solid wood. This fact can only be due to the discrepancy between the strength and deformation properties of Carpathian spruce and the declared characteristics in normative documents.</w:t>
      </w:r>
    </w:p>
    <w:p w:rsidR="00C17582" w:rsidRPr="00420E85" w:rsidRDefault="00C17582" w:rsidP="00C17582">
      <w:pPr>
        <w:spacing w:after="0" w:line="240" w:lineRule="auto"/>
        <w:ind w:firstLine="426"/>
        <w:jc w:val="both"/>
        <w:rPr>
          <w:rFonts w:ascii="Times New Roman" w:eastAsia="Times New Roman" w:hAnsi="Times New Roman" w:cs="Times New Roman"/>
          <w:i/>
          <w:color w:val="000000"/>
          <w:sz w:val="20"/>
          <w:szCs w:val="20"/>
          <w:lang w:val="en-US" w:eastAsia="ru-RU"/>
        </w:rPr>
      </w:pPr>
      <w:r w:rsidRPr="00420E85">
        <w:rPr>
          <w:rFonts w:ascii="Times New Roman" w:eastAsia="Times New Roman" w:hAnsi="Times New Roman" w:cs="Times New Roman"/>
          <w:i/>
          <w:color w:val="000000"/>
          <w:sz w:val="20"/>
          <w:szCs w:val="20"/>
          <w:lang w:val="en-US" w:eastAsia="ru-RU"/>
        </w:rPr>
        <w:t xml:space="preserve">The presence of natural defects and structural features of the Carpathian spruce structure indicate that the unequal physical and mechanical properties of the two coniferous species that grow in the northern latitudes and the Carpathian region of Ukraine are not entirely true. The distribution of the ratio of latewood to </w:t>
      </w:r>
      <w:proofErr w:type="spellStart"/>
      <w:r w:rsidRPr="00420E85">
        <w:rPr>
          <w:rFonts w:ascii="Times New Roman" w:eastAsia="Times New Roman" w:hAnsi="Times New Roman" w:cs="Times New Roman"/>
          <w:i/>
          <w:color w:val="000000"/>
          <w:sz w:val="20"/>
          <w:szCs w:val="20"/>
          <w:lang w:val="en-US" w:eastAsia="ru-RU"/>
        </w:rPr>
        <w:t>earlywood</w:t>
      </w:r>
      <w:proofErr w:type="spellEnd"/>
      <w:r w:rsidRPr="00420E85">
        <w:rPr>
          <w:rFonts w:ascii="Times New Roman" w:eastAsia="Times New Roman" w:hAnsi="Times New Roman" w:cs="Times New Roman"/>
          <w:i/>
          <w:color w:val="000000"/>
          <w:sz w:val="20"/>
          <w:szCs w:val="20"/>
          <w:lang w:val="en-US" w:eastAsia="ru-RU"/>
        </w:rPr>
        <w:t xml:space="preserve"> has a direct influence on the physical and mechanical properties of wood. This fact is caused by rather cellular structure of wood with large annual growth of early and late wood. Such characteristics can have both positive and negative effects on the properties of Carpathian spruce as a building material. This type of wood with a high degree of natural moisture content and cellular structure requires a special pre-drying procedure for the production of building structures.</w:t>
      </w:r>
    </w:p>
    <w:p w:rsidR="00C17582" w:rsidRPr="00AF7496" w:rsidRDefault="00C17582" w:rsidP="00C17582">
      <w:pPr>
        <w:pStyle w:val="ab"/>
        <w:spacing w:before="0" w:beforeAutospacing="0" w:after="0" w:afterAutospacing="0"/>
        <w:ind w:firstLine="425"/>
        <w:jc w:val="both"/>
        <w:rPr>
          <w:i/>
          <w:lang w:val="en-US"/>
        </w:rPr>
      </w:pPr>
      <w:r w:rsidRPr="00420E85">
        <w:rPr>
          <w:i/>
          <w:color w:val="000000"/>
          <w:sz w:val="20"/>
          <w:szCs w:val="20"/>
          <w:lang w:val="en-US"/>
        </w:rPr>
        <w:t xml:space="preserve">To establish the factual physic-mechanical properties of Carpathian spruce, the current normative documents were </w:t>
      </w:r>
      <w:proofErr w:type="spellStart"/>
      <w:r w:rsidRPr="00420E85">
        <w:rPr>
          <w:i/>
          <w:color w:val="000000"/>
          <w:sz w:val="20"/>
          <w:szCs w:val="20"/>
          <w:lang w:val="en-US"/>
        </w:rPr>
        <w:t>analysed</w:t>
      </w:r>
      <w:proofErr w:type="spellEnd"/>
      <w:r w:rsidRPr="00420E85">
        <w:rPr>
          <w:i/>
          <w:color w:val="000000"/>
          <w:sz w:val="20"/>
          <w:szCs w:val="20"/>
          <w:lang w:val="en-US"/>
        </w:rPr>
        <w:t xml:space="preserve"> and the existing scientific research on this issue was studied. In the process of conducting a comparative analysis of the results of comprehensive studies of standard samples of Carpathian spruce for compression along the </w:t>
      </w:r>
      <w:proofErr w:type="spellStart"/>
      <w:r w:rsidRPr="00420E85">
        <w:rPr>
          <w:i/>
          <w:color w:val="000000"/>
          <w:sz w:val="20"/>
          <w:szCs w:val="20"/>
          <w:lang w:val="en-US"/>
        </w:rPr>
        <w:t>fibres</w:t>
      </w:r>
      <w:proofErr w:type="spellEnd"/>
      <w:r w:rsidRPr="00420E85">
        <w:rPr>
          <w:i/>
          <w:color w:val="000000"/>
          <w:sz w:val="20"/>
          <w:szCs w:val="20"/>
          <w:lang w:val="en-US"/>
        </w:rPr>
        <w:t xml:space="preserve"> and control samples made from the base species - pine, the fact of partial inconsistency of physical and mechanical parameters of the two varieties of conifers was established. In general view, recommendations are made for changes to the current norms for the construction of solid timber structures</w:t>
      </w:r>
      <w:r w:rsidRPr="00AF7496">
        <w:rPr>
          <w:i/>
          <w:color w:val="000000"/>
          <w:sz w:val="20"/>
          <w:szCs w:val="20"/>
          <w:lang w:val="en-US"/>
        </w:rPr>
        <w:t>.</w:t>
      </w:r>
    </w:p>
    <w:p w:rsidR="008C6EB3" w:rsidRPr="00AF7496" w:rsidRDefault="00C17582" w:rsidP="008A6D55">
      <w:pPr>
        <w:spacing w:before="120" w:after="120" w:line="240" w:lineRule="auto"/>
        <w:ind w:firstLine="425"/>
        <w:jc w:val="both"/>
        <w:rPr>
          <w:i/>
          <w:sz w:val="20"/>
          <w:szCs w:val="20"/>
          <w:lang w:val="en-US"/>
        </w:rPr>
      </w:pPr>
      <w:r w:rsidRPr="00AF7496">
        <w:rPr>
          <w:rFonts w:ascii="Times New Roman" w:eastAsia="Times New Roman" w:hAnsi="Times New Roman" w:cs="Times New Roman"/>
          <w:b/>
          <w:bCs/>
          <w:i/>
          <w:color w:val="000000"/>
          <w:sz w:val="20"/>
          <w:szCs w:val="20"/>
          <w:lang w:val="en-US" w:eastAsia="ru-RU"/>
        </w:rPr>
        <w:t>Keywords:</w:t>
      </w:r>
      <w:r w:rsidRPr="00AF7496">
        <w:rPr>
          <w:rFonts w:ascii="Times New Roman" w:eastAsia="Times New Roman" w:hAnsi="Times New Roman" w:cs="Times New Roman"/>
          <w:i/>
          <w:color w:val="000000"/>
          <w:sz w:val="20"/>
          <w:szCs w:val="20"/>
          <w:lang w:val="en-US" w:eastAsia="ru-RU"/>
        </w:rPr>
        <w:t xml:space="preserve"> physic-mechanical properties, bulk weight, wood defects, temporary resistance</w:t>
      </w:r>
    </w:p>
    <w:sectPr w:rsidR="008C6EB3" w:rsidRPr="00AF7496" w:rsidSect="00AF7496">
      <w:type w:val="continuous"/>
      <w:pgSz w:w="11906" w:h="16838"/>
      <w:pgMar w:top="1134" w:right="1276" w:bottom="1247" w:left="1276" w:header="709" w:footer="709" w:gutter="0"/>
      <w:cols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618" w:rsidRDefault="00D51618" w:rsidP="00D36D94">
      <w:pPr>
        <w:spacing w:after="0" w:line="240" w:lineRule="auto"/>
      </w:pPr>
      <w:r>
        <w:separator/>
      </w:r>
    </w:p>
  </w:endnote>
  <w:endnote w:type="continuationSeparator" w:id="0">
    <w:p w:rsidR="00D51618" w:rsidRDefault="00D51618" w:rsidP="00D3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99584283"/>
      <w:docPartObj>
        <w:docPartGallery w:val="Page Numbers (Bottom of Page)"/>
        <w:docPartUnique/>
      </w:docPartObj>
    </w:sdtPr>
    <w:sdtEndPr/>
    <w:sdtContent>
      <w:p w:rsidR="00D36D94" w:rsidRPr="00D36D94" w:rsidRDefault="00D36D94" w:rsidP="00D36D94">
        <w:pPr>
          <w:pStyle w:val="ae"/>
          <w:pBdr>
            <w:top w:val="thinThickSmallGap" w:sz="12" w:space="1" w:color="auto"/>
          </w:pBdr>
          <w:rPr>
            <w:rFonts w:ascii="Times New Roman" w:hAnsi="Times New Roman" w:cs="Times New Roman"/>
          </w:rPr>
        </w:pPr>
        <w:r w:rsidRPr="00D36D94">
          <w:rPr>
            <w:rFonts w:ascii="Times New Roman" w:hAnsi="Times New Roman" w:cs="Times New Roman"/>
          </w:rPr>
          <w:fldChar w:fldCharType="begin"/>
        </w:r>
        <w:r w:rsidRPr="00D36D94">
          <w:rPr>
            <w:rFonts w:ascii="Times New Roman" w:hAnsi="Times New Roman" w:cs="Times New Roman"/>
          </w:rPr>
          <w:instrText>PAGE   \* MERGEFORMAT</w:instrText>
        </w:r>
        <w:r w:rsidRPr="00D36D94">
          <w:rPr>
            <w:rFonts w:ascii="Times New Roman" w:hAnsi="Times New Roman" w:cs="Times New Roman"/>
          </w:rPr>
          <w:fldChar w:fldCharType="separate"/>
        </w:r>
        <w:r w:rsidR="0043781A">
          <w:rPr>
            <w:rFonts w:ascii="Times New Roman" w:hAnsi="Times New Roman" w:cs="Times New Roman"/>
            <w:noProof/>
          </w:rPr>
          <w:t>52</w:t>
        </w:r>
        <w:r w:rsidRPr="00D36D94">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60525788"/>
      <w:docPartObj>
        <w:docPartGallery w:val="Page Numbers (Bottom of Page)"/>
        <w:docPartUnique/>
      </w:docPartObj>
    </w:sdtPr>
    <w:sdtEndPr>
      <w:rPr>
        <w:noProof/>
      </w:rPr>
    </w:sdtEndPr>
    <w:sdtContent>
      <w:p w:rsidR="00D36D94" w:rsidRPr="00D36D94" w:rsidRDefault="00D36D94" w:rsidP="00D36D94">
        <w:pPr>
          <w:pStyle w:val="ae"/>
          <w:pBdr>
            <w:top w:val="thinThickSmallGap" w:sz="12" w:space="1" w:color="auto"/>
          </w:pBdr>
          <w:jc w:val="right"/>
          <w:rPr>
            <w:rFonts w:ascii="Times New Roman" w:hAnsi="Times New Roman" w:cs="Times New Roman"/>
          </w:rPr>
        </w:pPr>
        <w:r w:rsidRPr="00D36D94">
          <w:rPr>
            <w:rFonts w:ascii="Times New Roman" w:hAnsi="Times New Roman" w:cs="Times New Roman"/>
          </w:rPr>
          <w:fldChar w:fldCharType="begin"/>
        </w:r>
        <w:r w:rsidRPr="00D36D94">
          <w:rPr>
            <w:rFonts w:ascii="Times New Roman" w:hAnsi="Times New Roman" w:cs="Times New Roman"/>
          </w:rPr>
          <w:instrText xml:space="preserve"> PAGE   \* MERGEFORMAT </w:instrText>
        </w:r>
        <w:r w:rsidRPr="00D36D94">
          <w:rPr>
            <w:rFonts w:ascii="Times New Roman" w:hAnsi="Times New Roman" w:cs="Times New Roman"/>
          </w:rPr>
          <w:fldChar w:fldCharType="separate"/>
        </w:r>
        <w:r w:rsidR="0043781A">
          <w:rPr>
            <w:rFonts w:ascii="Times New Roman" w:hAnsi="Times New Roman" w:cs="Times New Roman"/>
            <w:noProof/>
          </w:rPr>
          <w:t>53</w:t>
        </w:r>
        <w:r w:rsidRPr="00D36D94">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94217398"/>
      <w:docPartObj>
        <w:docPartGallery w:val="Page Numbers (Bottom of Page)"/>
        <w:docPartUnique/>
      </w:docPartObj>
    </w:sdtPr>
    <w:sdtEndPr>
      <w:rPr>
        <w:b/>
        <w:noProof/>
      </w:rPr>
    </w:sdtEndPr>
    <w:sdtContent>
      <w:p w:rsidR="00D36D94" w:rsidRPr="00B35027" w:rsidRDefault="00D36D94" w:rsidP="00D36D94">
        <w:pPr>
          <w:pStyle w:val="ae"/>
          <w:pBdr>
            <w:top w:val="thinThickSmallGap" w:sz="12" w:space="1" w:color="auto"/>
          </w:pBdr>
          <w:rPr>
            <w:rFonts w:ascii="Times New Roman" w:hAnsi="Times New Roman" w:cs="Times New Roman"/>
          </w:rPr>
        </w:pPr>
        <w:r w:rsidRPr="00B35027">
          <w:rPr>
            <w:rFonts w:ascii="Times New Roman" w:hAnsi="Times New Roman" w:cs="Times New Roman"/>
          </w:rPr>
          <w:fldChar w:fldCharType="begin"/>
        </w:r>
        <w:r w:rsidRPr="00B35027">
          <w:rPr>
            <w:rFonts w:ascii="Times New Roman" w:hAnsi="Times New Roman" w:cs="Times New Roman"/>
          </w:rPr>
          <w:instrText xml:space="preserve"> PAGE   \* MERGEFORMAT </w:instrText>
        </w:r>
        <w:r w:rsidRPr="00B35027">
          <w:rPr>
            <w:rFonts w:ascii="Times New Roman" w:hAnsi="Times New Roman" w:cs="Times New Roman"/>
          </w:rPr>
          <w:fldChar w:fldCharType="separate"/>
        </w:r>
        <w:r w:rsidR="0043781A">
          <w:rPr>
            <w:rFonts w:ascii="Times New Roman" w:hAnsi="Times New Roman" w:cs="Times New Roman"/>
            <w:noProof/>
          </w:rPr>
          <w:t>50</w:t>
        </w:r>
        <w:r w:rsidRPr="00B35027">
          <w:rPr>
            <w:rFonts w:ascii="Times New Roman" w:hAnsi="Times New Roman" w:cs="Times New Roman"/>
            <w:noProof/>
          </w:rPr>
          <w:fldChar w:fldCharType="end"/>
        </w:r>
        <w:r w:rsidR="00B35027" w:rsidRPr="00B35027">
          <w:rPr>
            <w:rFonts w:ascii="Times New Roman" w:hAnsi="Times New Roman" w:cs="Times New Roman"/>
            <w:noProof/>
          </w:rPr>
          <w:tab/>
        </w:r>
        <w:r w:rsidR="00B35027">
          <w:rPr>
            <w:rFonts w:ascii="Times New Roman" w:hAnsi="Times New Roman" w:cs="Times New Roman"/>
            <w:noProof/>
          </w:rPr>
          <w:tab/>
        </w:r>
        <w:r w:rsidR="00B35027" w:rsidRPr="00B35027">
          <w:rPr>
            <w:rFonts w:ascii="Times New Roman" w:hAnsi="Times New Roman" w:cs="Times New Roman"/>
            <w:noProof/>
            <w:lang w:val="de-DE"/>
          </w:rPr>
          <w:t>©</w:t>
        </w:r>
        <w:r w:rsidR="00B35027" w:rsidRPr="00B35027">
          <w:rPr>
            <w:rFonts w:ascii="Times New Roman" w:hAnsi="Times New Roman" w:cs="Times New Roman"/>
            <w:noProof/>
          </w:rPr>
          <w:t xml:space="preserve"> </w:t>
        </w:r>
        <w:proofErr w:type="spellStart"/>
        <w:r w:rsidR="00B35027" w:rsidRPr="00B35027">
          <w:rPr>
            <w:rStyle w:val="a9"/>
            <w:rFonts w:ascii="Times New Roman" w:hAnsi="Times New Roman" w:cs="Times New Roman"/>
            <w:b w:val="0"/>
            <w:lang w:val="uk-UA"/>
          </w:rPr>
          <w:t>Череднік</w:t>
        </w:r>
        <w:proofErr w:type="spellEnd"/>
        <w:r w:rsidR="00B35027" w:rsidRPr="00B35027">
          <w:rPr>
            <w:rStyle w:val="a9"/>
            <w:rFonts w:ascii="Times New Roman" w:hAnsi="Times New Roman" w:cs="Times New Roman"/>
            <w:b w:val="0"/>
            <w:lang w:val="uk-UA"/>
          </w:rPr>
          <w:t xml:space="preserve"> Д.Л., </w:t>
        </w:r>
        <w:proofErr w:type="spellStart"/>
        <w:r w:rsidR="00B35027" w:rsidRPr="00B35027">
          <w:rPr>
            <w:rStyle w:val="a9"/>
            <w:rFonts w:ascii="Times New Roman" w:hAnsi="Times New Roman" w:cs="Times New Roman"/>
            <w:b w:val="0"/>
            <w:lang w:val="uk-UA"/>
          </w:rPr>
          <w:t>Пригунков</w:t>
        </w:r>
        <w:proofErr w:type="spellEnd"/>
        <w:r w:rsidR="00B35027" w:rsidRPr="00B35027">
          <w:rPr>
            <w:rStyle w:val="a9"/>
            <w:rFonts w:ascii="Times New Roman" w:hAnsi="Times New Roman" w:cs="Times New Roman"/>
            <w:b w:val="0"/>
            <w:lang w:val="uk-UA"/>
          </w:rPr>
          <w:t xml:space="preserve"> О.В., </w:t>
        </w:r>
        <w:proofErr w:type="spellStart"/>
        <w:r w:rsidR="00B35027" w:rsidRPr="00B35027">
          <w:rPr>
            <w:rStyle w:val="a9"/>
            <w:rFonts w:ascii="Times New Roman" w:hAnsi="Times New Roman" w:cs="Times New Roman"/>
            <w:b w:val="0"/>
            <w:lang w:val="uk-UA"/>
          </w:rPr>
          <w:t>Кузуб</w:t>
        </w:r>
        <w:proofErr w:type="spellEnd"/>
        <w:r w:rsidR="00B35027" w:rsidRPr="00B35027">
          <w:rPr>
            <w:rStyle w:val="a9"/>
            <w:rFonts w:ascii="Times New Roman" w:hAnsi="Times New Roman" w:cs="Times New Roman"/>
            <w:b w:val="0"/>
            <w:lang w:val="uk-UA"/>
          </w:rPr>
          <w:t xml:space="preserve"> Ю.М.</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618" w:rsidRDefault="00D51618" w:rsidP="00D36D94">
      <w:pPr>
        <w:spacing w:after="0" w:line="240" w:lineRule="auto"/>
      </w:pPr>
      <w:r>
        <w:separator/>
      </w:r>
    </w:p>
  </w:footnote>
  <w:footnote w:type="continuationSeparator" w:id="0">
    <w:p w:rsidR="00D51618" w:rsidRDefault="00D51618" w:rsidP="00D3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94" w:rsidRPr="00CB66F0" w:rsidRDefault="00D36D94" w:rsidP="00D36D94">
    <w:pPr>
      <w:pStyle w:val="ac"/>
      <w:pBdr>
        <w:bottom w:val="thinThickSmallGap" w:sz="12" w:space="1" w:color="auto"/>
      </w:pBdr>
      <w:tabs>
        <w:tab w:val="center" w:pos="4962"/>
        <w:tab w:val="left" w:pos="5387"/>
      </w:tabs>
    </w:pPr>
    <w:r w:rsidRPr="00CB66F0">
      <w:rPr>
        <w:rFonts w:ascii="Times New Roman" w:hAnsi="Times New Roman"/>
        <w:i/>
        <w:lang w:val="uk-UA"/>
      </w:rPr>
      <w:t xml:space="preserve">Науковий вісник будівництва, 2023, </w:t>
    </w:r>
    <w:r w:rsidR="0043781A" w:rsidRPr="00CB66F0">
      <w:rPr>
        <w:rFonts w:ascii="Times New Roman" w:hAnsi="Times New Roman"/>
        <w:i/>
        <w:lang w:val="uk-UA"/>
      </w:rPr>
      <w:t>т.1, №1</w:t>
    </w:r>
    <w:r w:rsidR="0043781A">
      <w:rPr>
        <w:rFonts w:ascii="Times New Roman" w:hAnsi="Times New Roman"/>
        <w:i/>
        <w:lang w:val="uk-UA"/>
      </w:rPr>
      <w:t>09</w:t>
    </w:r>
    <w:bookmarkStart w:id="0" w:name="_GoBack"/>
    <w:bookmarkEnd w:id="0"/>
    <w:r>
      <w:rPr>
        <w:rFonts w:ascii="Times New Roman" w:hAnsi="Times New Roman"/>
        <w:i/>
        <w:lang w:val="uk-UA"/>
      </w:rPr>
      <w:tab/>
    </w:r>
    <w:r>
      <w:rPr>
        <w:rFonts w:ascii="Times New Roman" w:hAnsi="Times New Roman"/>
        <w:i/>
        <w:lang w:val="uk-UA"/>
      </w:rPr>
      <w:tab/>
    </w:r>
    <w:r w:rsidRPr="00CB66F0">
      <w:rPr>
        <w:rFonts w:ascii="Times New Roman" w:hAnsi="Times New Roman"/>
        <w:i/>
        <w:lang w:val="uk-UA"/>
      </w:rPr>
      <w:tab/>
    </w:r>
    <w:r w:rsidRPr="00CB66F0">
      <w:rPr>
        <w:rFonts w:ascii="Times New Roman" w:eastAsia="Times New Roman" w:hAnsi="Times New Roman"/>
        <w:i/>
        <w:color w:val="444444"/>
        <w:lang w:val="en-US"/>
      </w:rPr>
      <w:t>ISSN: 2311-7257</w:t>
    </w:r>
    <w:r w:rsidRPr="00CB66F0">
      <w:rPr>
        <w:rFonts w:ascii="Times New Roman" w:eastAsia="Times New Roman" w:hAnsi="Times New Roman"/>
        <w:i/>
        <w:color w:val="444444"/>
        <w:lang w:val="uk-UA"/>
      </w:rPr>
      <w:t xml:space="preserve">, </w:t>
    </w:r>
    <w:r w:rsidRPr="00CB66F0">
      <w:rPr>
        <w:rFonts w:ascii="Times New Roman" w:eastAsia="Times New Roman" w:hAnsi="Times New Roman"/>
        <w:i/>
        <w:color w:val="444444"/>
        <w:lang w:val="en-US"/>
      </w:rPr>
      <w:t>ISSN: 2708-6194 (online)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94" w:rsidRPr="002C58E8" w:rsidRDefault="00D36D94" w:rsidP="00D36D94">
    <w:pPr>
      <w:pStyle w:val="ac"/>
      <w:pBdr>
        <w:bottom w:val="thinThickSmallGap" w:sz="12" w:space="1" w:color="auto"/>
      </w:pBdr>
      <w:jc w:val="right"/>
      <w:rPr>
        <w:rFonts w:ascii="Times New Roman" w:hAnsi="Times New Roman" w:cs="Times New Roman"/>
        <w:i/>
        <w:lang w:val="uk-UA"/>
      </w:rPr>
    </w:pPr>
    <w:r w:rsidRPr="002C58E8">
      <w:rPr>
        <w:rFonts w:ascii="Times New Roman" w:hAnsi="Times New Roman" w:cs="Times New Roman"/>
        <w:i/>
        <w:lang w:val="uk-UA"/>
      </w:rPr>
      <w:t>Будівництво та цивільна інженерія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94" w:rsidRPr="00CB66F0" w:rsidRDefault="00D36D94" w:rsidP="00D36D94">
    <w:pPr>
      <w:pStyle w:val="ac"/>
      <w:pBdr>
        <w:bottom w:val="thinThickSmallGap" w:sz="12" w:space="1" w:color="auto"/>
      </w:pBdr>
      <w:tabs>
        <w:tab w:val="center" w:pos="4962"/>
        <w:tab w:val="left" w:pos="5387"/>
      </w:tabs>
    </w:pPr>
    <w:r w:rsidRPr="00CB66F0">
      <w:rPr>
        <w:rFonts w:ascii="Times New Roman" w:hAnsi="Times New Roman"/>
        <w:i/>
        <w:lang w:val="uk-UA"/>
      </w:rPr>
      <w:t xml:space="preserve">Науковий вісник будівництва, 2023, </w:t>
    </w:r>
    <w:r w:rsidR="001A6E9F" w:rsidRPr="00CB66F0">
      <w:rPr>
        <w:rFonts w:ascii="Times New Roman" w:hAnsi="Times New Roman"/>
        <w:i/>
        <w:lang w:val="uk-UA"/>
      </w:rPr>
      <w:t>т.1, №1</w:t>
    </w:r>
    <w:r w:rsidR="001A6E9F">
      <w:rPr>
        <w:rFonts w:ascii="Times New Roman" w:hAnsi="Times New Roman"/>
        <w:i/>
        <w:lang w:val="uk-UA"/>
      </w:rPr>
      <w:t>09</w:t>
    </w:r>
    <w:r>
      <w:rPr>
        <w:rFonts w:ascii="Times New Roman" w:hAnsi="Times New Roman"/>
        <w:i/>
        <w:lang w:val="uk-UA"/>
      </w:rPr>
      <w:tab/>
    </w:r>
    <w:r>
      <w:rPr>
        <w:rFonts w:ascii="Times New Roman" w:hAnsi="Times New Roman"/>
        <w:i/>
        <w:lang w:val="uk-UA"/>
      </w:rPr>
      <w:tab/>
    </w:r>
    <w:r w:rsidRPr="00CB66F0">
      <w:rPr>
        <w:rFonts w:ascii="Times New Roman" w:hAnsi="Times New Roman"/>
        <w:i/>
        <w:lang w:val="uk-UA"/>
      </w:rPr>
      <w:tab/>
    </w:r>
    <w:r w:rsidRPr="00CB66F0">
      <w:rPr>
        <w:rFonts w:ascii="Times New Roman" w:eastAsia="Times New Roman" w:hAnsi="Times New Roman"/>
        <w:i/>
        <w:color w:val="444444"/>
        <w:lang w:val="en-US"/>
      </w:rPr>
      <w:t>ISSN: 2311-7257</w:t>
    </w:r>
    <w:r w:rsidRPr="00CB66F0">
      <w:rPr>
        <w:rFonts w:ascii="Times New Roman" w:eastAsia="Times New Roman" w:hAnsi="Times New Roman"/>
        <w:i/>
        <w:color w:val="444444"/>
        <w:lang w:val="uk-UA"/>
      </w:rPr>
      <w:t xml:space="preserve">, </w:t>
    </w:r>
    <w:r w:rsidRPr="00CB66F0">
      <w:rPr>
        <w:rFonts w:ascii="Times New Roman" w:eastAsia="Times New Roman" w:hAnsi="Times New Roman"/>
        <w:i/>
        <w:color w:val="444444"/>
        <w:lang w:val="en-US"/>
      </w:rPr>
      <w:t>ISSN: 2708-6194 (online)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2C"/>
    <w:rsid w:val="00014C14"/>
    <w:rsid w:val="00014CF4"/>
    <w:rsid w:val="00016F5B"/>
    <w:rsid w:val="00020067"/>
    <w:rsid w:val="00025172"/>
    <w:rsid w:val="0003157F"/>
    <w:rsid w:val="00037FE5"/>
    <w:rsid w:val="00047D35"/>
    <w:rsid w:val="000550ED"/>
    <w:rsid w:val="0006332E"/>
    <w:rsid w:val="00067778"/>
    <w:rsid w:val="000749AE"/>
    <w:rsid w:val="000918D9"/>
    <w:rsid w:val="0009587E"/>
    <w:rsid w:val="000966E9"/>
    <w:rsid w:val="000A501F"/>
    <w:rsid w:val="000A70F1"/>
    <w:rsid w:val="000C4D4C"/>
    <w:rsid w:val="000D0BD7"/>
    <w:rsid w:val="000F2373"/>
    <w:rsid w:val="00114CB5"/>
    <w:rsid w:val="00125193"/>
    <w:rsid w:val="001276FD"/>
    <w:rsid w:val="00130D01"/>
    <w:rsid w:val="00130FC7"/>
    <w:rsid w:val="00135B9C"/>
    <w:rsid w:val="00150332"/>
    <w:rsid w:val="00165F35"/>
    <w:rsid w:val="00187C16"/>
    <w:rsid w:val="001925A0"/>
    <w:rsid w:val="001967AF"/>
    <w:rsid w:val="001A6E9F"/>
    <w:rsid w:val="001B067A"/>
    <w:rsid w:val="001B695F"/>
    <w:rsid w:val="001C2A68"/>
    <w:rsid w:val="001C3D26"/>
    <w:rsid w:val="001C7DEC"/>
    <w:rsid w:val="001E537A"/>
    <w:rsid w:val="001F1939"/>
    <w:rsid w:val="001F1A16"/>
    <w:rsid w:val="00206B46"/>
    <w:rsid w:val="0020759D"/>
    <w:rsid w:val="002125D3"/>
    <w:rsid w:val="00216DBF"/>
    <w:rsid w:val="00227575"/>
    <w:rsid w:val="00265BB7"/>
    <w:rsid w:val="00280525"/>
    <w:rsid w:val="00283B4A"/>
    <w:rsid w:val="002850F7"/>
    <w:rsid w:val="002862FD"/>
    <w:rsid w:val="002A0CC2"/>
    <w:rsid w:val="002B5D7E"/>
    <w:rsid w:val="002C012A"/>
    <w:rsid w:val="002C63D2"/>
    <w:rsid w:val="002C6B27"/>
    <w:rsid w:val="002D10A5"/>
    <w:rsid w:val="002E12CA"/>
    <w:rsid w:val="00306725"/>
    <w:rsid w:val="00310137"/>
    <w:rsid w:val="00315514"/>
    <w:rsid w:val="00315DA9"/>
    <w:rsid w:val="003223AA"/>
    <w:rsid w:val="00322DE2"/>
    <w:rsid w:val="00327C4F"/>
    <w:rsid w:val="00337C89"/>
    <w:rsid w:val="00341702"/>
    <w:rsid w:val="00351AA1"/>
    <w:rsid w:val="003562B1"/>
    <w:rsid w:val="003578D0"/>
    <w:rsid w:val="00363C5E"/>
    <w:rsid w:val="003650D1"/>
    <w:rsid w:val="003669DB"/>
    <w:rsid w:val="00373525"/>
    <w:rsid w:val="00373E98"/>
    <w:rsid w:val="00396C90"/>
    <w:rsid w:val="003A1F39"/>
    <w:rsid w:val="003C4F92"/>
    <w:rsid w:val="003C795D"/>
    <w:rsid w:val="003C7EE7"/>
    <w:rsid w:val="003D538F"/>
    <w:rsid w:val="003D7995"/>
    <w:rsid w:val="003E4C05"/>
    <w:rsid w:val="003E4DA8"/>
    <w:rsid w:val="00423D97"/>
    <w:rsid w:val="0043781A"/>
    <w:rsid w:val="00440C45"/>
    <w:rsid w:val="004424EB"/>
    <w:rsid w:val="00444027"/>
    <w:rsid w:val="00467F39"/>
    <w:rsid w:val="004730DB"/>
    <w:rsid w:val="0047782E"/>
    <w:rsid w:val="00481C74"/>
    <w:rsid w:val="00491420"/>
    <w:rsid w:val="004950DC"/>
    <w:rsid w:val="0049768C"/>
    <w:rsid w:val="004A1DAE"/>
    <w:rsid w:val="004B1907"/>
    <w:rsid w:val="004B2D39"/>
    <w:rsid w:val="004B3E6D"/>
    <w:rsid w:val="004D5716"/>
    <w:rsid w:val="004D6350"/>
    <w:rsid w:val="004E5BC7"/>
    <w:rsid w:val="004F2B2C"/>
    <w:rsid w:val="004F7602"/>
    <w:rsid w:val="00517B70"/>
    <w:rsid w:val="00522A67"/>
    <w:rsid w:val="00531A15"/>
    <w:rsid w:val="0053349D"/>
    <w:rsid w:val="00535766"/>
    <w:rsid w:val="00543E08"/>
    <w:rsid w:val="0055267E"/>
    <w:rsid w:val="005548CD"/>
    <w:rsid w:val="00570F3D"/>
    <w:rsid w:val="005741D3"/>
    <w:rsid w:val="00587861"/>
    <w:rsid w:val="005906E1"/>
    <w:rsid w:val="00594A4F"/>
    <w:rsid w:val="005A1828"/>
    <w:rsid w:val="005B1A52"/>
    <w:rsid w:val="005B38B4"/>
    <w:rsid w:val="005C56F5"/>
    <w:rsid w:val="005D47BC"/>
    <w:rsid w:val="005E16D6"/>
    <w:rsid w:val="005F511E"/>
    <w:rsid w:val="005F5A17"/>
    <w:rsid w:val="005F6310"/>
    <w:rsid w:val="005F64E3"/>
    <w:rsid w:val="0060703E"/>
    <w:rsid w:val="00620655"/>
    <w:rsid w:val="00623C78"/>
    <w:rsid w:val="006248FC"/>
    <w:rsid w:val="00625259"/>
    <w:rsid w:val="00630BB1"/>
    <w:rsid w:val="00641EBB"/>
    <w:rsid w:val="00642007"/>
    <w:rsid w:val="0064730F"/>
    <w:rsid w:val="00657EF6"/>
    <w:rsid w:val="00662734"/>
    <w:rsid w:val="006710B5"/>
    <w:rsid w:val="00681621"/>
    <w:rsid w:val="00697873"/>
    <w:rsid w:val="006A0E8D"/>
    <w:rsid w:val="006A5FBE"/>
    <w:rsid w:val="006C1A2B"/>
    <w:rsid w:val="006C4AB1"/>
    <w:rsid w:val="006C59A6"/>
    <w:rsid w:val="006D15C2"/>
    <w:rsid w:val="006D199B"/>
    <w:rsid w:val="006D3CE6"/>
    <w:rsid w:val="006E472A"/>
    <w:rsid w:val="006E5FBE"/>
    <w:rsid w:val="006E70CD"/>
    <w:rsid w:val="006F3AAA"/>
    <w:rsid w:val="006F74DD"/>
    <w:rsid w:val="007067B0"/>
    <w:rsid w:val="007114D4"/>
    <w:rsid w:val="00714939"/>
    <w:rsid w:val="00724BFC"/>
    <w:rsid w:val="00733EC5"/>
    <w:rsid w:val="007358EA"/>
    <w:rsid w:val="007443D6"/>
    <w:rsid w:val="00744A02"/>
    <w:rsid w:val="00746B0F"/>
    <w:rsid w:val="00753916"/>
    <w:rsid w:val="00761FFF"/>
    <w:rsid w:val="00762482"/>
    <w:rsid w:val="007717BF"/>
    <w:rsid w:val="00776F96"/>
    <w:rsid w:val="00784BCC"/>
    <w:rsid w:val="00787855"/>
    <w:rsid w:val="007945C3"/>
    <w:rsid w:val="00795A11"/>
    <w:rsid w:val="00796FC6"/>
    <w:rsid w:val="007A69DA"/>
    <w:rsid w:val="007B5359"/>
    <w:rsid w:val="007B6E1E"/>
    <w:rsid w:val="007B79B9"/>
    <w:rsid w:val="007D5860"/>
    <w:rsid w:val="007D788B"/>
    <w:rsid w:val="007E0A31"/>
    <w:rsid w:val="007E596C"/>
    <w:rsid w:val="007F592D"/>
    <w:rsid w:val="00802A14"/>
    <w:rsid w:val="0081673A"/>
    <w:rsid w:val="0082127B"/>
    <w:rsid w:val="00823B1A"/>
    <w:rsid w:val="00823DD5"/>
    <w:rsid w:val="008332C7"/>
    <w:rsid w:val="008444C2"/>
    <w:rsid w:val="00852FF2"/>
    <w:rsid w:val="008604E8"/>
    <w:rsid w:val="0087543B"/>
    <w:rsid w:val="00884200"/>
    <w:rsid w:val="00890F28"/>
    <w:rsid w:val="008A4612"/>
    <w:rsid w:val="008A4831"/>
    <w:rsid w:val="008A5BF9"/>
    <w:rsid w:val="008A6217"/>
    <w:rsid w:val="008A6D55"/>
    <w:rsid w:val="008B1059"/>
    <w:rsid w:val="008B5BC4"/>
    <w:rsid w:val="008B7639"/>
    <w:rsid w:val="008C5443"/>
    <w:rsid w:val="008C5C95"/>
    <w:rsid w:val="008C6C4A"/>
    <w:rsid w:val="008C6EB3"/>
    <w:rsid w:val="008D546B"/>
    <w:rsid w:val="008D7EEF"/>
    <w:rsid w:val="008E7213"/>
    <w:rsid w:val="008F08E9"/>
    <w:rsid w:val="008F2BD9"/>
    <w:rsid w:val="0090518C"/>
    <w:rsid w:val="00910E24"/>
    <w:rsid w:val="009178B8"/>
    <w:rsid w:val="00922462"/>
    <w:rsid w:val="00924D8F"/>
    <w:rsid w:val="00935212"/>
    <w:rsid w:val="00935359"/>
    <w:rsid w:val="00937EC3"/>
    <w:rsid w:val="00946198"/>
    <w:rsid w:val="009505DA"/>
    <w:rsid w:val="009514DE"/>
    <w:rsid w:val="009530C5"/>
    <w:rsid w:val="009542F0"/>
    <w:rsid w:val="0095681C"/>
    <w:rsid w:val="00956BBA"/>
    <w:rsid w:val="00966D52"/>
    <w:rsid w:val="00970297"/>
    <w:rsid w:val="00972F9A"/>
    <w:rsid w:val="00975DA1"/>
    <w:rsid w:val="00985BB3"/>
    <w:rsid w:val="009A08AA"/>
    <w:rsid w:val="009A1D11"/>
    <w:rsid w:val="009C4872"/>
    <w:rsid w:val="009E3F31"/>
    <w:rsid w:val="009E78C4"/>
    <w:rsid w:val="009F5A47"/>
    <w:rsid w:val="00A219D0"/>
    <w:rsid w:val="00A30678"/>
    <w:rsid w:val="00A34572"/>
    <w:rsid w:val="00A376FE"/>
    <w:rsid w:val="00A408DA"/>
    <w:rsid w:val="00A52C24"/>
    <w:rsid w:val="00A5364C"/>
    <w:rsid w:val="00A555BB"/>
    <w:rsid w:val="00A80B23"/>
    <w:rsid w:val="00A83D6D"/>
    <w:rsid w:val="00A85897"/>
    <w:rsid w:val="00A869FF"/>
    <w:rsid w:val="00A93D96"/>
    <w:rsid w:val="00AA5EC3"/>
    <w:rsid w:val="00AB2EBD"/>
    <w:rsid w:val="00AB439E"/>
    <w:rsid w:val="00AB5D23"/>
    <w:rsid w:val="00AB780F"/>
    <w:rsid w:val="00AC1AF4"/>
    <w:rsid w:val="00AD731E"/>
    <w:rsid w:val="00AE267B"/>
    <w:rsid w:val="00AF2239"/>
    <w:rsid w:val="00AF2E44"/>
    <w:rsid w:val="00AF3C0B"/>
    <w:rsid w:val="00AF730F"/>
    <w:rsid w:val="00AF7496"/>
    <w:rsid w:val="00B00580"/>
    <w:rsid w:val="00B07241"/>
    <w:rsid w:val="00B07776"/>
    <w:rsid w:val="00B1228F"/>
    <w:rsid w:val="00B124BB"/>
    <w:rsid w:val="00B15CF7"/>
    <w:rsid w:val="00B2077E"/>
    <w:rsid w:val="00B209B9"/>
    <w:rsid w:val="00B24BC3"/>
    <w:rsid w:val="00B35027"/>
    <w:rsid w:val="00B36867"/>
    <w:rsid w:val="00B4093A"/>
    <w:rsid w:val="00B45F92"/>
    <w:rsid w:val="00B51D2E"/>
    <w:rsid w:val="00B52C74"/>
    <w:rsid w:val="00B57DB2"/>
    <w:rsid w:val="00B61DCF"/>
    <w:rsid w:val="00B81871"/>
    <w:rsid w:val="00B825A6"/>
    <w:rsid w:val="00B83C91"/>
    <w:rsid w:val="00B900DF"/>
    <w:rsid w:val="00BB1272"/>
    <w:rsid w:val="00BB295D"/>
    <w:rsid w:val="00BB4CF9"/>
    <w:rsid w:val="00BB6FD2"/>
    <w:rsid w:val="00BC316C"/>
    <w:rsid w:val="00BC4438"/>
    <w:rsid w:val="00BD7E65"/>
    <w:rsid w:val="00BF1F7E"/>
    <w:rsid w:val="00C004C3"/>
    <w:rsid w:val="00C17582"/>
    <w:rsid w:val="00C17648"/>
    <w:rsid w:val="00C20078"/>
    <w:rsid w:val="00C20C45"/>
    <w:rsid w:val="00C268D6"/>
    <w:rsid w:val="00C46E15"/>
    <w:rsid w:val="00C60420"/>
    <w:rsid w:val="00C6218B"/>
    <w:rsid w:val="00C8445D"/>
    <w:rsid w:val="00C90DE0"/>
    <w:rsid w:val="00CA29EE"/>
    <w:rsid w:val="00CA3C8B"/>
    <w:rsid w:val="00CA7965"/>
    <w:rsid w:val="00CC52FD"/>
    <w:rsid w:val="00CD2F66"/>
    <w:rsid w:val="00CD2FBF"/>
    <w:rsid w:val="00CD458C"/>
    <w:rsid w:val="00CD6944"/>
    <w:rsid w:val="00CE4C92"/>
    <w:rsid w:val="00CE5528"/>
    <w:rsid w:val="00CF187E"/>
    <w:rsid w:val="00CF716B"/>
    <w:rsid w:val="00D13390"/>
    <w:rsid w:val="00D1509A"/>
    <w:rsid w:val="00D2062D"/>
    <w:rsid w:val="00D21493"/>
    <w:rsid w:val="00D33F7F"/>
    <w:rsid w:val="00D36D94"/>
    <w:rsid w:val="00D50996"/>
    <w:rsid w:val="00D51618"/>
    <w:rsid w:val="00D54537"/>
    <w:rsid w:val="00D568CF"/>
    <w:rsid w:val="00D60000"/>
    <w:rsid w:val="00D702F5"/>
    <w:rsid w:val="00D70F32"/>
    <w:rsid w:val="00D81781"/>
    <w:rsid w:val="00D916CA"/>
    <w:rsid w:val="00DA1296"/>
    <w:rsid w:val="00DA539F"/>
    <w:rsid w:val="00DA7AC0"/>
    <w:rsid w:val="00DB31CA"/>
    <w:rsid w:val="00DC3351"/>
    <w:rsid w:val="00DC3F42"/>
    <w:rsid w:val="00DD4809"/>
    <w:rsid w:val="00DF6531"/>
    <w:rsid w:val="00E05C35"/>
    <w:rsid w:val="00E11475"/>
    <w:rsid w:val="00E20C0A"/>
    <w:rsid w:val="00E2129B"/>
    <w:rsid w:val="00E22864"/>
    <w:rsid w:val="00E24C6C"/>
    <w:rsid w:val="00E40C31"/>
    <w:rsid w:val="00E42977"/>
    <w:rsid w:val="00E43584"/>
    <w:rsid w:val="00E511C3"/>
    <w:rsid w:val="00E554BA"/>
    <w:rsid w:val="00E562ED"/>
    <w:rsid w:val="00E66558"/>
    <w:rsid w:val="00E70249"/>
    <w:rsid w:val="00E71FED"/>
    <w:rsid w:val="00E84604"/>
    <w:rsid w:val="00E86D76"/>
    <w:rsid w:val="00E90ADD"/>
    <w:rsid w:val="00E93BAC"/>
    <w:rsid w:val="00EA3F32"/>
    <w:rsid w:val="00EA6159"/>
    <w:rsid w:val="00EB0D58"/>
    <w:rsid w:val="00EC6BEC"/>
    <w:rsid w:val="00EC6CAC"/>
    <w:rsid w:val="00F02B61"/>
    <w:rsid w:val="00F03B89"/>
    <w:rsid w:val="00F0571C"/>
    <w:rsid w:val="00F11BD3"/>
    <w:rsid w:val="00F12A7B"/>
    <w:rsid w:val="00F16A5E"/>
    <w:rsid w:val="00F25235"/>
    <w:rsid w:val="00F414E4"/>
    <w:rsid w:val="00F61F2C"/>
    <w:rsid w:val="00F61FBE"/>
    <w:rsid w:val="00F72938"/>
    <w:rsid w:val="00F750CA"/>
    <w:rsid w:val="00F769C3"/>
    <w:rsid w:val="00F85E95"/>
    <w:rsid w:val="00F91BBA"/>
    <w:rsid w:val="00FA2C07"/>
    <w:rsid w:val="00FA4F97"/>
    <w:rsid w:val="00FA6CA8"/>
    <w:rsid w:val="00FB0EAE"/>
    <w:rsid w:val="00FB1B29"/>
    <w:rsid w:val="00FB241F"/>
    <w:rsid w:val="00FB2C05"/>
    <w:rsid w:val="00FB4BA8"/>
    <w:rsid w:val="00FC0BC1"/>
    <w:rsid w:val="00FD0F86"/>
    <w:rsid w:val="00FD1033"/>
    <w:rsid w:val="00FD37B7"/>
    <w:rsid w:val="00FE1BD5"/>
    <w:rsid w:val="00FF6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A5BBBA-5BF1-4EAF-8D31-02AF939B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4B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D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DEC"/>
    <w:rPr>
      <w:rFonts w:ascii="Tahoma" w:hAnsi="Tahoma" w:cs="Tahoma"/>
      <w:sz w:val="16"/>
      <w:szCs w:val="16"/>
    </w:rPr>
  </w:style>
  <w:style w:type="table" w:styleId="a5">
    <w:name w:val="Table Grid"/>
    <w:basedOn w:val="a1"/>
    <w:uiPriority w:val="59"/>
    <w:rsid w:val="00356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35212"/>
    <w:rPr>
      <w:color w:val="0000FF" w:themeColor="hyperlink"/>
      <w:u w:val="single"/>
    </w:rPr>
  </w:style>
  <w:style w:type="paragraph" w:customStyle="1" w:styleId="Default">
    <w:name w:val="Default"/>
    <w:rsid w:val="0076248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F61F2C"/>
    <w:pPr>
      <w:ind w:left="720"/>
      <w:contextualSpacing/>
    </w:pPr>
  </w:style>
  <w:style w:type="paragraph" w:customStyle="1" w:styleId="a8">
    <w:name w:val="a"/>
    <w:basedOn w:val="a"/>
    <w:rsid w:val="00535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35766"/>
    <w:rPr>
      <w:b/>
      <w:bCs/>
    </w:rPr>
  </w:style>
  <w:style w:type="character" w:styleId="aa">
    <w:name w:val="Emphasis"/>
    <w:basedOn w:val="a0"/>
    <w:uiPriority w:val="20"/>
    <w:qFormat/>
    <w:rsid w:val="00535766"/>
    <w:rPr>
      <w:i/>
      <w:iCs/>
    </w:rPr>
  </w:style>
  <w:style w:type="paragraph" w:styleId="ab">
    <w:name w:val="Normal (Web)"/>
    <w:basedOn w:val="a"/>
    <w:uiPriority w:val="99"/>
    <w:unhideWhenUsed/>
    <w:rsid w:val="00CE4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B4BA8"/>
    <w:rPr>
      <w:rFonts w:ascii="Times New Roman" w:eastAsia="Times New Roman" w:hAnsi="Times New Roman" w:cs="Times New Roman"/>
      <w:b/>
      <w:bCs/>
      <w:kern w:val="36"/>
      <w:sz w:val="48"/>
      <w:szCs w:val="48"/>
      <w:lang w:eastAsia="ru-RU"/>
    </w:rPr>
  </w:style>
  <w:style w:type="paragraph" w:styleId="ac">
    <w:name w:val="header"/>
    <w:basedOn w:val="a"/>
    <w:link w:val="ad"/>
    <w:uiPriority w:val="99"/>
    <w:unhideWhenUsed/>
    <w:rsid w:val="00D36D94"/>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D36D94"/>
  </w:style>
  <w:style w:type="paragraph" w:styleId="ae">
    <w:name w:val="footer"/>
    <w:basedOn w:val="a"/>
    <w:link w:val="af"/>
    <w:uiPriority w:val="99"/>
    <w:unhideWhenUsed/>
    <w:rsid w:val="00D36D94"/>
    <w:pPr>
      <w:tabs>
        <w:tab w:val="center" w:pos="4680"/>
        <w:tab w:val="right" w:pos="9360"/>
      </w:tabs>
      <w:spacing w:after="0" w:line="240" w:lineRule="auto"/>
    </w:pPr>
  </w:style>
  <w:style w:type="character" w:customStyle="1" w:styleId="af">
    <w:name w:val="Нижний колонтитул Знак"/>
    <w:basedOn w:val="a0"/>
    <w:link w:val="ae"/>
    <w:uiPriority w:val="99"/>
    <w:rsid w:val="00D36D94"/>
  </w:style>
  <w:style w:type="character" w:customStyle="1" w:styleId="11">
    <w:name w:val="Верхний колонтитул Знак1"/>
    <w:basedOn w:val="a0"/>
    <w:rsid w:val="00D36D94"/>
    <w:rPr>
      <w:rFonts w:ascii="Calibri" w:eastAsia="Calibri" w:hAnsi="Calibri"/>
      <w:color w:val="00000A"/>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4759">
      <w:bodyDiv w:val="1"/>
      <w:marLeft w:val="0"/>
      <w:marRight w:val="0"/>
      <w:marTop w:val="0"/>
      <w:marBottom w:val="0"/>
      <w:divBdr>
        <w:top w:val="none" w:sz="0" w:space="0" w:color="auto"/>
        <w:left w:val="none" w:sz="0" w:space="0" w:color="auto"/>
        <w:bottom w:val="none" w:sz="0" w:space="0" w:color="auto"/>
        <w:right w:val="none" w:sz="0" w:space="0" w:color="auto"/>
      </w:divBdr>
    </w:div>
    <w:div w:id="964962837">
      <w:bodyDiv w:val="1"/>
      <w:marLeft w:val="0"/>
      <w:marRight w:val="0"/>
      <w:marTop w:val="0"/>
      <w:marBottom w:val="0"/>
      <w:divBdr>
        <w:top w:val="none" w:sz="0" w:space="0" w:color="auto"/>
        <w:left w:val="none" w:sz="0" w:space="0" w:color="auto"/>
        <w:bottom w:val="none" w:sz="0" w:space="0" w:color="auto"/>
        <w:right w:val="none" w:sz="0" w:space="0" w:color="auto"/>
      </w:divBdr>
    </w:div>
    <w:div w:id="1009873530">
      <w:bodyDiv w:val="1"/>
      <w:marLeft w:val="0"/>
      <w:marRight w:val="0"/>
      <w:marTop w:val="0"/>
      <w:marBottom w:val="0"/>
      <w:divBdr>
        <w:top w:val="none" w:sz="0" w:space="0" w:color="auto"/>
        <w:left w:val="none" w:sz="0" w:space="0" w:color="auto"/>
        <w:bottom w:val="none" w:sz="0" w:space="0" w:color="auto"/>
        <w:right w:val="none" w:sz="0" w:space="0" w:color="auto"/>
      </w:divBdr>
    </w:div>
    <w:div w:id="1035304284">
      <w:bodyDiv w:val="1"/>
      <w:marLeft w:val="0"/>
      <w:marRight w:val="0"/>
      <w:marTop w:val="0"/>
      <w:marBottom w:val="0"/>
      <w:divBdr>
        <w:top w:val="none" w:sz="0" w:space="0" w:color="auto"/>
        <w:left w:val="none" w:sz="0" w:space="0" w:color="auto"/>
        <w:bottom w:val="none" w:sz="0" w:space="0" w:color="auto"/>
        <w:right w:val="none" w:sz="0" w:space="0" w:color="auto"/>
      </w:divBdr>
    </w:div>
    <w:div w:id="1207644153">
      <w:bodyDiv w:val="1"/>
      <w:marLeft w:val="0"/>
      <w:marRight w:val="0"/>
      <w:marTop w:val="0"/>
      <w:marBottom w:val="0"/>
      <w:divBdr>
        <w:top w:val="none" w:sz="0" w:space="0" w:color="auto"/>
        <w:left w:val="none" w:sz="0" w:space="0" w:color="auto"/>
        <w:bottom w:val="none" w:sz="0" w:space="0" w:color="auto"/>
        <w:right w:val="none" w:sz="0" w:space="0" w:color="auto"/>
      </w:divBdr>
    </w:div>
    <w:div w:id="1651129706">
      <w:bodyDiv w:val="1"/>
      <w:marLeft w:val="0"/>
      <w:marRight w:val="0"/>
      <w:marTop w:val="0"/>
      <w:marBottom w:val="0"/>
      <w:divBdr>
        <w:top w:val="none" w:sz="0" w:space="0" w:color="auto"/>
        <w:left w:val="none" w:sz="0" w:space="0" w:color="auto"/>
        <w:bottom w:val="none" w:sz="0" w:space="0" w:color="auto"/>
        <w:right w:val="none" w:sz="0" w:space="0" w:color="auto"/>
      </w:divBdr>
    </w:div>
    <w:div w:id="1709987489">
      <w:bodyDiv w:val="1"/>
      <w:marLeft w:val="0"/>
      <w:marRight w:val="0"/>
      <w:marTop w:val="0"/>
      <w:marBottom w:val="0"/>
      <w:divBdr>
        <w:top w:val="none" w:sz="0" w:space="0" w:color="auto"/>
        <w:left w:val="none" w:sz="0" w:space="0" w:color="auto"/>
        <w:bottom w:val="none" w:sz="0" w:space="0" w:color="auto"/>
        <w:right w:val="none" w:sz="0" w:space="0" w:color="auto"/>
      </w:divBdr>
    </w:div>
    <w:div w:id="1982660683">
      <w:bodyDiv w:val="1"/>
      <w:marLeft w:val="0"/>
      <w:marRight w:val="0"/>
      <w:marTop w:val="0"/>
      <w:marBottom w:val="0"/>
      <w:divBdr>
        <w:top w:val="none" w:sz="0" w:space="0" w:color="auto"/>
        <w:left w:val="none" w:sz="0" w:space="0" w:color="auto"/>
        <w:bottom w:val="none" w:sz="0" w:space="0" w:color="auto"/>
        <w:right w:val="none" w:sz="0" w:space="0" w:color="auto"/>
      </w:divBdr>
    </w:div>
    <w:div w:id="2009483607">
      <w:bodyDiv w:val="1"/>
      <w:marLeft w:val="0"/>
      <w:marRight w:val="0"/>
      <w:marTop w:val="0"/>
      <w:marBottom w:val="0"/>
      <w:divBdr>
        <w:top w:val="none" w:sz="0" w:space="0" w:color="auto"/>
        <w:left w:val="none" w:sz="0" w:space="0" w:color="auto"/>
        <w:bottom w:val="none" w:sz="0" w:space="0" w:color="auto"/>
        <w:right w:val="none" w:sz="0" w:space="0" w:color="auto"/>
      </w:divBdr>
    </w:div>
    <w:div w:id="2022657001">
      <w:bodyDiv w:val="1"/>
      <w:marLeft w:val="0"/>
      <w:marRight w:val="0"/>
      <w:marTop w:val="0"/>
      <w:marBottom w:val="0"/>
      <w:divBdr>
        <w:top w:val="none" w:sz="0" w:space="0" w:color="auto"/>
        <w:left w:val="none" w:sz="0" w:space="0" w:color="auto"/>
        <w:bottom w:val="none" w:sz="0" w:space="0" w:color="auto"/>
        <w:right w:val="none" w:sz="0" w:space="0" w:color="auto"/>
      </w:divBdr>
    </w:div>
    <w:div w:id="20720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orcid.org/my-orcid?orcid=0000-0001-9049-2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56B1-ADA3-4BE6-BF4E-3BE742F1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3457</Words>
  <Characters>19707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Ватуля Глеб Леонидович</cp:lastModifiedBy>
  <cp:revision>13</cp:revision>
  <cp:lastPrinted>2023-11-16T07:21:00Z</cp:lastPrinted>
  <dcterms:created xsi:type="dcterms:W3CDTF">2023-12-28T09:44:00Z</dcterms:created>
  <dcterms:modified xsi:type="dcterms:W3CDTF">2023-12-28T11:52:00Z</dcterms:modified>
</cp:coreProperties>
</file>